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3" w:rsidRDefault="00911CD3" w:rsidP="00CE108C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 wp14:anchorId="4A4B0201" wp14:editId="3A98BE40">
            <wp:simplePos x="0" y="0"/>
            <wp:positionH relativeFrom="column">
              <wp:posOffset>199390</wp:posOffset>
            </wp:positionH>
            <wp:positionV relativeFrom="page">
              <wp:posOffset>561975</wp:posOffset>
            </wp:positionV>
            <wp:extent cx="6010275" cy="1495425"/>
            <wp:effectExtent l="0" t="0" r="0" b="0"/>
            <wp:wrapThrough wrapText="bothSides">
              <wp:wrapPolygon edited="0">
                <wp:start x="0" y="0"/>
                <wp:lineTo x="0" y="21462"/>
                <wp:lineTo x="21566" y="21462"/>
                <wp:lineTo x="21566" y="0"/>
                <wp:lineTo x="0" y="0"/>
              </wp:wrapPolygon>
            </wp:wrapThrough>
            <wp:docPr id="1" name="Picture 1" descr="MA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108C" w:rsidRDefault="00CE108C" w:rsidP="00CE108C">
      <w:pPr>
        <w:rPr>
          <w:b/>
          <w:sz w:val="24"/>
          <w:szCs w:val="24"/>
        </w:rPr>
      </w:pPr>
      <w:r w:rsidRPr="00A75347">
        <w:rPr>
          <w:b/>
          <w:sz w:val="24"/>
          <w:szCs w:val="24"/>
        </w:rPr>
        <w:t xml:space="preserve">Dan Franklin </w:t>
      </w:r>
      <w:r>
        <w:rPr>
          <w:b/>
          <w:sz w:val="24"/>
          <w:szCs w:val="24"/>
        </w:rPr>
        <w:t xml:space="preserve">Collegiate </w:t>
      </w:r>
      <w:r w:rsidRPr="00A75347">
        <w:rPr>
          <w:b/>
          <w:sz w:val="24"/>
          <w:szCs w:val="24"/>
        </w:rPr>
        <w:t>Scholarship</w:t>
      </w:r>
      <w:r>
        <w:rPr>
          <w:b/>
          <w:sz w:val="24"/>
          <w:szCs w:val="24"/>
        </w:rPr>
        <w:t xml:space="preserve"> Eligibility Requirements:</w:t>
      </w:r>
    </w:p>
    <w:p w:rsidR="00416097" w:rsidRDefault="00416097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$500 Dan Franklin Scholarship will be awarded annually (February) unless there is a lack of qualified applicants.</w:t>
      </w:r>
    </w:p>
    <w:p w:rsidR="00CE108C" w:rsidRDefault="00CE108C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are not required to be an MAAO member to apply.</w:t>
      </w:r>
    </w:p>
    <w:p w:rsidR="00CE108C" w:rsidRDefault="00CE108C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r w:rsidRPr="004B7146">
        <w:rPr>
          <w:sz w:val="24"/>
          <w:szCs w:val="24"/>
        </w:rPr>
        <w:t>are</w:t>
      </w:r>
      <w:r>
        <w:rPr>
          <w:sz w:val="24"/>
          <w:szCs w:val="24"/>
        </w:rPr>
        <w:t xml:space="preserve"> required to be a Minnesota resident attending a Minnesota University.</w:t>
      </w:r>
    </w:p>
    <w:p w:rsidR="00416097" w:rsidRDefault="00416097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 Estate must be your declared major and proof must be submitted to MAAO.</w:t>
      </w:r>
    </w:p>
    <w:p w:rsidR="00CE108C" w:rsidRDefault="00CE108C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must submit a completed application demonstrating financial need.</w:t>
      </w:r>
    </w:p>
    <w:p w:rsidR="00CE108C" w:rsidRDefault="00CE108C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be taking college level, undergraduate courses working towards a degree in Real Estate, preferably with an emphasis in Appraisal.  Exceptions may be made for those expressing interest in the field of Assessment.</w:t>
      </w:r>
      <w:r w:rsidRPr="00395523">
        <w:rPr>
          <w:sz w:val="24"/>
          <w:szCs w:val="24"/>
        </w:rPr>
        <w:t xml:space="preserve"> </w:t>
      </w:r>
      <w:r w:rsidR="00416097">
        <w:rPr>
          <w:sz w:val="24"/>
          <w:szCs w:val="24"/>
        </w:rPr>
        <w:t xml:space="preserve">Real Estate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progr</w:t>
      </w:r>
      <w:r w:rsidR="00416097">
        <w:rPr>
          <w:sz w:val="24"/>
          <w:szCs w:val="24"/>
        </w:rPr>
        <w:t>am participants may be eligible although preference will first be given to undergraduate students</w:t>
      </w:r>
      <w:r>
        <w:rPr>
          <w:sz w:val="24"/>
          <w:szCs w:val="24"/>
        </w:rPr>
        <w:t>.</w:t>
      </w:r>
    </w:p>
    <w:p w:rsidR="00CE108C" w:rsidRPr="00416097" w:rsidRDefault="00416097" w:rsidP="004160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must be enrolled at a Minnesota University for 10 or more credits the semester the scholarship is awarded</w:t>
      </w:r>
      <w:r w:rsidR="00CE108C">
        <w:rPr>
          <w:sz w:val="24"/>
          <w:szCs w:val="24"/>
        </w:rPr>
        <w:t>.</w:t>
      </w:r>
    </w:p>
    <w:p w:rsidR="00CE108C" w:rsidRDefault="00416097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Individuals c</w:t>
      </w:r>
      <w:r w:rsidR="00CE108C">
        <w:rPr>
          <w:sz w:val="24"/>
          <w:szCs w:val="24"/>
        </w:rPr>
        <w:t>an only be awarded one Dan Franklin Collegiate Scholarship unless there is a lack of qualified applicants, as determined by the Scholarship Committee.</w:t>
      </w:r>
    </w:p>
    <w:p w:rsidR="00CE108C" w:rsidRDefault="00CE108C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Recipients are requested to attend</w:t>
      </w:r>
      <w:r w:rsidR="004160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6097">
        <w:rPr>
          <w:sz w:val="24"/>
          <w:szCs w:val="24"/>
        </w:rPr>
        <w:t xml:space="preserve">on a complementary basis, </w:t>
      </w:r>
      <w:r>
        <w:rPr>
          <w:sz w:val="24"/>
          <w:szCs w:val="24"/>
        </w:rPr>
        <w:t>the luncheon at the MAAO Summer Seminars held annually in May, where they will be presented with a certificate awarding them the scholarship.</w:t>
      </w:r>
    </w:p>
    <w:p w:rsidR="00CE108C" w:rsidRDefault="00CE108C" w:rsidP="00CE1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Recipients will be awarded a one year Affiliate Membership to MAAO.</w:t>
      </w:r>
    </w:p>
    <w:p w:rsidR="00416097" w:rsidRDefault="00416097" w:rsidP="004160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 Committee voting members include: the 1</w:t>
      </w:r>
      <w:r w:rsidRPr="00032D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President; 2</w:t>
      </w:r>
      <w:r w:rsidRPr="00032D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President; Past President, Chair; Scholarship Coordinator, Vice-Chair; Education Committee Chair and Education Committee Member.  Committee members abstain from voting if there is a conflict of interest.</w:t>
      </w:r>
    </w:p>
    <w:p w:rsidR="00CE108C" w:rsidRDefault="00911CD3" w:rsidP="00CE108C">
      <w:pPr>
        <w:rPr>
          <w:sz w:val="24"/>
          <w:szCs w:val="24"/>
        </w:rPr>
      </w:pPr>
      <w:r>
        <w:rPr>
          <w:sz w:val="24"/>
          <w:szCs w:val="24"/>
        </w:rPr>
        <w:t xml:space="preserve">Any questions please email </w:t>
      </w:r>
      <w:hyperlink r:id="rId7" w:history="1">
        <w:r w:rsidRPr="0095105C">
          <w:rPr>
            <w:rStyle w:val="Hyperlink"/>
            <w:sz w:val="24"/>
            <w:szCs w:val="24"/>
          </w:rPr>
          <w:t>scholarship@mnmaao.org</w:t>
        </w:r>
      </w:hyperlink>
      <w:r>
        <w:rPr>
          <w:sz w:val="24"/>
          <w:szCs w:val="24"/>
        </w:rPr>
        <w:t xml:space="preserve"> or call Tina Diedrich-Von Eschen at 320-656-3690.</w:t>
      </w:r>
    </w:p>
    <w:p w:rsidR="00E009DE" w:rsidRDefault="00E009DE"/>
    <w:p w:rsidR="00525FF4" w:rsidRDefault="00525FF4">
      <w:bookmarkStart w:id="0" w:name="_GoBack"/>
      <w:bookmarkEnd w:id="0"/>
    </w:p>
    <w:sectPr w:rsidR="00525FF4" w:rsidSect="00E0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630"/>
    <w:multiLevelType w:val="hybridMultilevel"/>
    <w:tmpl w:val="503A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8EF"/>
    <w:multiLevelType w:val="hybridMultilevel"/>
    <w:tmpl w:val="F04E7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8C"/>
    <w:rsid w:val="000118AC"/>
    <w:rsid w:val="000201D4"/>
    <w:rsid w:val="00020678"/>
    <w:rsid w:val="00031CBD"/>
    <w:rsid w:val="000325AB"/>
    <w:rsid w:val="00052112"/>
    <w:rsid w:val="000668D9"/>
    <w:rsid w:val="00067C18"/>
    <w:rsid w:val="00072FFB"/>
    <w:rsid w:val="00075D0C"/>
    <w:rsid w:val="00081D79"/>
    <w:rsid w:val="00094591"/>
    <w:rsid w:val="0009672C"/>
    <w:rsid w:val="00096EFA"/>
    <w:rsid w:val="000A76FA"/>
    <w:rsid w:val="000B1736"/>
    <w:rsid w:val="000B196D"/>
    <w:rsid w:val="000B2026"/>
    <w:rsid w:val="000B3F15"/>
    <w:rsid w:val="000C5140"/>
    <w:rsid w:val="000E2D33"/>
    <w:rsid w:val="000F3306"/>
    <w:rsid w:val="0010124A"/>
    <w:rsid w:val="001026E0"/>
    <w:rsid w:val="001127D9"/>
    <w:rsid w:val="001149DF"/>
    <w:rsid w:val="00117AD1"/>
    <w:rsid w:val="00125600"/>
    <w:rsid w:val="00125D69"/>
    <w:rsid w:val="001374FB"/>
    <w:rsid w:val="001519CB"/>
    <w:rsid w:val="00156CF0"/>
    <w:rsid w:val="00171684"/>
    <w:rsid w:val="001723B5"/>
    <w:rsid w:val="001827CC"/>
    <w:rsid w:val="001C1D07"/>
    <w:rsid w:val="001C5EE2"/>
    <w:rsid w:val="001D0F92"/>
    <w:rsid w:val="002028B2"/>
    <w:rsid w:val="002161EC"/>
    <w:rsid w:val="00226E78"/>
    <w:rsid w:val="00231310"/>
    <w:rsid w:val="00233457"/>
    <w:rsid w:val="002403C3"/>
    <w:rsid w:val="002412FB"/>
    <w:rsid w:val="002516EA"/>
    <w:rsid w:val="00256804"/>
    <w:rsid w:val="00263552"/>
    <w:rsid w:val="00264665"/>
    <w:rsid w:val="0026591E"/>
    <w:rsid w:val="00267326"/>
    <w:rsid w:val="00274BF7"/>
    <w:rsid w:val="00281127"/>
    <w:rsid w:val="00284F28"/>
    <w:rsid w:val="002874CD"/>
    <w:rsid w:val="002C600F"/>
    <w:rsid w:val="002F0718"/>
    <w:rsid w:val="0030184F"/>
    <w:rsid w:val="0030738D"/>
    <w:rsid w:val="00311B4E"/>
    <w:rsid w:val="00316960"/>
    <w:rsid w:val="00336038"/>
    <w:rsid w:val="00352426"/>
    <w:rsid w:val="00365780"/>
    <w:rsid w:val="003954FE"/>
    <w:rsid w:val="00396C97"/>
    <w:rsid w:val="00397ECF"/>
    <w:rsid w:val="003A1F1E"/>
    <w:rsid w:val="003A5782"/>
    <w:rsid w:val="003B006C"/>
    <w:rsid w:val="003C0BC1"/>
    <w:rsid w:val="003C7C29"/>
    <w:rsid w:val="003D1F5E"/>
    <w:rsid w:val="003D56DF"/>
    <w:rsid w:val="003E07B8"/>
    <w:rsid w:val="003E45B6"/>
    <w:rsid w:val="003E7107"/>
    <w:rsid w:val="003F1BE9"/>
    <w:rsid w:val="003F2133"/>
    <w:rsid w:val="00402E82"/>
    <w:rsid w:val="00404BAE"/>
    <w:rsid w:val="00411E4F"/>
    <w:rsid w:val="00412318"/>
    <w:rsid w:val="00414BC2"/>
    <w:rsid w:val="00414C5A"/>
    <w:rsid w:val="00416097"/>
    <w:rsid w:val="00421ABB"/>
    <w:rsid w:val="0043542E"/>
    <w:rsid w:val="00442FD2"/>
    <w:rsid w:val="0044710E"/>
    <w:rsid w:val="004550EF"/>
    <w:rsid w:val="004605B1"/>
    <w:rsid w:val="0046514D"/>
    <w:rsid w:val="00494AD9"/>
    <w:rsid w:val="004A7561"/>
    <w:rsid w:val="004D055A"/>
    <w:rsid w:val="004F5B00"/>
    <w:rsid w:val="004F7895"/>
    <w:rsid w:val="00504537"/>
    <w:rsid w:val="00525FF4"/>
    <w:rsid w:val="00535CA8"/>
    <w:rsid w:val="0054078A"/>
    <w:rsid w:val="0054766A"/>
    <w:rsid w:val="0055132A"/>
    <w:rsid w:val="00552061"/>
    <w:rsid w:val="00553974"/>
    <w:rsid w:val="0055507E"/>
    <w:rsid w:val="00567546"/>
    <w:rsid w:val="0058208A"/>
    <w:rsid w:val="00586C73"/>
    <w:rsid w:val="00595F6B"/>
    <w:rsid w:val="005B3202"/>
    <w:rsid w:val="005B5D4C"/>
    <w:rsid w:val="005B6423"/>
    <w:rsid w:val="005C0B41"/>
    <w:rsid w:val="005D1D46"/>
    <w:rsid w:val="005D3407"/>
    <w:rsid w:val="005E199E"/>
    <w:rsid w:val="005E2514"/>
    <w:rsid w:val="005E7857"/>
    <w:rsid w:val="0060551A"/>
    <w:rsid w:val="006203EC"/>
    <w:rsid w:val="00621D73"/>
    <w:rsid w:val="00626610"/>
    <w:rsid w:val="006461F5"/>
    <w:rsid w:val="0065019F"/>
    <w:rsid w:val="0065343C"/>
    <w:rsid w:val="00655559"/>
    <w:rsid w:val="00656058"/>
    <w:rsid w:val="0065735F"/>
    <w:rsid w:val="00682CF5"/>
    <w:rsid w:val="00687626"/>
    <w:rsid w:val="006B4714"/>
    <w:rsid w:val="006B511E"/>
    <w:rsid w:val="006B7A3A"/>
    <w:rsid w:val="006B7AB3"/>
    <w:rsid w:val="006C15B1"/>
    <w:rsid w:val="006C3540"/>
    <w:rsid w:val="006C3F22"/>
    <w:rsid w:val="006C3FA6"/>
    <w:rsid w:val="006D0283"/>
    <w:rsid w:val="006D0688"/>
    <w:rsid w:val="006D49B4"/>
    <w:rsid w:val="006E7590"/>
    <w:rsid w:val="006F7801"/>
    <w:rsid w:val="00700817"/>
    <w:rsid w:val="00703493"/>
    <w:rsid w:val="007117DB"/>
    <w:rsid w:val="0071318F"/>
    <w:rsid w:val="00721E39"/>
    <w:rsid w:val="00730631"/>
    <w:rsid w:val="00743D7D"/>
    <w:rsid w:val="0074487B"/>
    <w:rsid w:val="007467D5"/>
    <w:rsid w:val="00757256"/>
    <w:rsid w:val="007602CD"/>
    <w:rsid w:val="00764FBF"/>
    <w:rsid w:val="00765716"/>
    <w:rsid w:val="007677A8"/>
    <w:rsid w:val="00775CBB"/>
    <w:rsid w:val="00776461"/>
    <w:rsid w:val="00776A42"/>
    <w:rsid w:val="00777F02"/>
    <w:rsid w:val="00786632"/>
    <w:rsid w:val="007914FE"/>
    <w:rsid w:val="007953EA"/>
    <w:rsid w:val="007C19BE"/>
    <w:rsid w:val="007D364F"/>
    <w:rsid w:val="007E540B"/>
    <w:rsid w:val="007E5446"/>
    <w:rsid w:val="00806443"/>
    <w:rsid w:val="00824476"/>
    <w:rsid w:val="008269C3"/>
    <w:rsid w:val="00832812"/>
    <w:rsid w:val="00855B38"/>
    <w:rsid w:val="0086472D"/>
    <w:rsid w:val="008706F7"/>
    <w:rsid w:val="008728C8"/>
    <w:rsid w:val="00885914"/>
    <w:rsid w:val="00890E16"/>
    <w:rsid w:val="008A74D0"/>
    <w:rsid w:val="008B5112"/>
    <w:rsid w:val="008B7228"/>
    <w:rsid w:val="008C638B"/>
    <w:rsid w:val="008C6D8B"/>
    <w:rsid w:val="008E0542"/>
    <w:rsid w:val="008E1BAB"/>
    <w:rsid w:val="008E7918"/>
    <w:rsid w:val="008F1297"/>
    <w:rsid w:val="008F66DD"/>
    <w:rsid w:val="008F7AF3"/>
    <w:rsid w:val="009022D7"/>
    <w:rsid w:val="00902AD6"/>
    <w:rsid w:val="00911AE3"/>
    <w:rsid w:val="00911CD3"/>
    <w:rsid w:val="00913765"/>
    <w:rsid w:val="009228A4"/>
    <w:rsid w:val="009346A4"/>
    <w:rsid w:val="009349B2"/>
    <w:rsid w:val="00943DB8"/>
    <w:rsid w:val="00965197"/>
    <w:rsid w:val="009720E5"/>
    <w:rsid w:val="009831F2"/>
    <w:rsid w:val="00986C1F"/>
    <w:rsid w:val="009A180C"/>
    <w:rsid w:val="009A1BBF"/>
    <w:rsid w:val="009A3F77"/>
    <w:rsid w:val="009B0463"/>
    <w:rsid w:val="009B3C8B"/>
    <w:rsid w:val="009C1FFC"/>
    <w:rsid w:val="009C4CF4"/>
    <w:rsid w:val="009D2C45"/>
    <w:rsid w:val="009E0068"/>
    <w:rsid w:val="009F1FE8"/>
    <w:rsid w:val="00A121EC"/>
    <w:rsid w:val="00A15C39"/>
    <w:rsid w:val="00A25CD3"/>
    <w:rsid w:val="00A27D9A"/>
    <w:rsid w:val="00A3250B"/>
    <w:rsid w:val="00A34A0C"/>
    <w:rsid w:val="00A416D7"/>
    <w:rsid w:val="00A4328A"/>
    <w:rsid w:val="00A460A3"/>
    <w:rsid w:val="00A63C0E"/>
    <w:rsid w:val="00A6474F"/>
    <w:rsid w:val="00A70308"/>
    <w:rsid w:val="00A72B23"/>
    <w:rsid w:val="00A773F9"/>
    <w:rsid w:val="00A8399E"/>
    <w:rsid w:val="00A8434F"/>
    <w:rsid w:val="00AB0223"/>
    <w:rsid w:val="00AB1F14"/>
    <w:rsid w:val="00AB2673"/>
    <w:rsid w:val="00AB2E31"/>
    <w:rsid w:val="00AD0A36"/>
    <w:rsid w:val="00AD3C06"/>
    <w:rsid w:val="00AD3FC3"/>
    <w:rsid w:val="00AF1581"/>
    <w:rsid w:val="00AF3647"/>
    <w:rsid w:val="00B02D8D"/>
    <w:rsid w:val="00B05813"/>
    <w:rsid w:val="00B1134D"/>
    <w:rsid w:val="00B12A99"/>
    <w:rsid w:val="00B24F26"/>
    <w:rsid w:val="00B3216A"/>
    <w:rsid w:val="00B3262C"/>
    <w:rsid w:val="00B365FE"/>
    <w:rsid w:val="00B44157"/>
    <w:rsid w:val="00B44E99"/>
    <w:rsid w:val="00B45B26"/>
    <w:rsid w:val="00B57691"/>
    <w:rsid w:val="00B6503A"/>
    <w:rsid w:val="00B71120"/>
    <w:rsid w:val="00B74176"/>
    <w:rsid w:val="00B7443A"/>
    <w:rsid w:val="00B74604"/>
    <w:rsid w:val="00B75920"/>
    <w:rsid w:val="00B872B6"/>
    <w:rsid w:val="00B87738"/>
    <w:rsid w:val="00B87D08"/>
    <w:rsid w:val="00B91ED7"/>
    <w:rsid w:val="00B92C39"/>
    <w:rsid w:val="00BB3032"/>
    <w:rsid w:val="00BD112B"/>
    <w:rsid w:val="00BD4215"/>
    <w:rsid w:val="00BE6CB6"/>
    <w:rsid w:val="00BF365D"/>
    <w:rsid w:val="00BF37F9"/>
    <w:rsid w:val="00BF5CA4"/>
    <w:rsid w:val="00C07CEF"/>
    <w:rsid w:val="00C1529A"/>
    <w:rsid w:val="00C20791"/>
    <w:rsid w:val="00C24CE4"/>
    <w:rsid w:val="00C34DFE"/>
    <w:rsid w:val="00C5757B"/>
    <w:rsid w:val="00C643C5"/>
    <w:rsid w:val="00C6745E"/>
    <w:rsid w:val="00C7258E"/>
    <w:rsid w:val="00C7341C"/>
    <w:rsid w:val="00C81A44"/>
    <w:rsid w:val="00C863C6"/>
    <w:rsid w:val="00C907C8"/>
    <w:rsid w:val="00CA213F"/>
    <w:rsid w:val="00CA4F80"/>
    <w:rsid w:val="00CD24A1"/>
    <w:rsid w:val="00CE108C"/>
    <w:rsid w:val="00CE4881"/>
    <w:rsid w:val="00CF637F"/>
    <w:rsid w:val="00CF7EB6"/>
    <w:rsid w:val="00D10F85"/>
    <w:rsid w:val="00D14BFC"/>
    <w:rsid w:val="00D17A5F"/>
    <w:rsid w:val="00D32DE8"/>
    <w:rsid w:val="00D402C4"/>
    <w:rsid w:val="00D463A3"/>
    <w:rsid w:val="00D6572D"/>
    <w:rsid w:val="00D673D8"/>
    <w:rsid w:val="00D732CA"/>
    <w:rsid w:val="00D92624"/>
    <w:rsid w:val="00D92B1E"/>
    <w:rsid w:val="00DA651F"/>
    <w:rsid w:val="00DB55FA"/>
    <w:rsid w:val="00DB7FBC"/>
    <w:rsid w:val="00DF0EA1"/>
    <w:rsid w:val="00DF6009"/>
    <w:rsid w:val="00E009DE"/>
    <w:rsid w:val="00E03B38"/>
    <w:rsid w:val="00E14C2C"/>
    <w:rsid w:val="00E2798E"/>
    <w:rsid w:val="00E439A5"/>
    <w:rsid w:val="00E525C3"/>
    <w:rsid w:val="00E61227"/>
    <w:rsid w:val="00E644B8"/>
    <w:rsid w:val="00E65E7C"/>
    <w:rsid w:val="00E90DAC"/>
    <w:rsid w:val="00EA6822"/>
    <w:rsid w:val="00EB32CD"/>
    <w:rsid w:val="00EB441D"/>
    <w:rsid w:val="00EB73E2"/>
    <w:rsid w:val="00EC0DB8"/>
    <w:rsid w:val="00ED59C5"/>
    <w:rsid w:val="00EE03C1"/>
    <w:rsid w:val="00EF3527"/>
    <w:rsid w:val="00F01F5B"/>
    <w:rsid w:val="00F12522"/>
    <w:rsid w:val="00F1729F"/>
    <w:rsid w:val="00F23052"/>
    <w:rsid w:val="00F453A0"/>
    <w:rsid w:val="00F4667F"/>
    <w:rsid w:val="00F534DD"/>
    <w:rsid w:val="00F5698C"/>
    <w:rsid w:val="00F7484F"/>
    <w:rsid w:val="00F74C74"/>
    <w:rsid w:val="00F96D95"/>
    <w:rsid w:val="00FA75D8"/>
    <w:rsid w:val="00FB3498"/>
    <w:rsid w:val="00FB48E1"/>
    <w:rsid w:val="00FD0DBE"/>
    <w:rsid w:val="00FD2682"/>
    <w:rsid w:val="00FD31D1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mnma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Stearns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issetup</dc:creator>
  <cp:keywords/>
  <dc:description/>
  <cp:lastModifiedBy>issetup</cp:lastModifiedBy>
  <cp:revision>2</cp:revision>
  <dcterms:created xsi:type="dcterms:W3CDTF">2013-08-13T13:24:00Z</dcterms:created>
  <dcterms:modified xsi:type="dcterms:W3CDTF">2013-08-13T13:24:00Z</dcterms:modified>
</cp:coreProperties>
</file>