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E15659" w14:textId="11B1BFFD" w:rsidR="00D87576" w:rsidRPr="000B25D2" w:rsidRDefault="00BA0418">
      <w:pPr>
        <w:rPr>
          <w:rFonts w:cstheme="minorHAnsi"/>
        </w:rPr>
      </w:pPr>
      <w:r w:rsidRPr="000B25D2">
        <w:rPr>
          <w:rFonts w:cstheme="minorHAnsi"/>
        </w:rPr>
        <w:t>Tiny homes</w:t>
      </w:r>
    </w:p>
    <w:p w14:paraId="6B1F1058" w14:textId="569ED90D" w:rsidR="00BA0418" w:rsidRDefault="00C708B2">
      <w:hyperlink r:id="rId5" w:anchor="image=3" w:history="1">
        <w:r w:rsidR="000D070F" w:rsidRPr="000D070F">
          <w:rPr>
            <w:color w:val="0000FF"/>
            <w:u w:val="single"/>
          </w:rPr>
          <w:t>Two Seattle friends who never even tried 'van life' made $320,000 last year turning Sprinter vans into sleek mobile homes and renting them out to remote workers and families (msn.com)</w:t>
        </w:r>
      </w:hyperlink>
    </w:p>
    <w:p w14:paraId="26F9A589" w14:textId="77777777" w:rsidR="000D070F" w:rsidRPr="000B25D2" w:rsidRDefault="000D070F">
      <w:pPr>
        <w:rPr>
          <w:rFonts w:cstheme="minorHAnsi"/>
        </w:rPr>
      </w:pPr>
    </w:p>
    <w:p w14:paraId="4DE80C64" w14:textId="344CC700" w:rsidR="00BA0418" w:rsidRPr="000B25D2" w:rsidRDefault="00BA0418">
      <w:pPr>
        <w:rPr>
          <w:rFonts w:cstheme="minorHAnsi"/>
        </w:rPr>
      </w:pPr>
      <w:r w:rsidRPr="000B25D2">
        <w:rPr>
          <w:rFonts w:cstheme="minorHAnsi"/>
        </w:rPr>
        <w:t xml:space="preserve">2021 </w:t>
      </w:r>
      <w:r w:rsidR="005D0056" w:rsidRPr="000B25D2">
        <w:rPr>
          <w:rFonts w:cstheme="minorHAnsi"/>
        </w:rPr>
        <w:t>census</w:t>
      </w:r>
      <w:r w:rsidRPr="000B25D2">
        <w:rPr>
          <w:rFonts w:cstheme="minorHAnsi"/>
        </w:rPr>
        <w:t xml:space="preserve"> </w:t>
      </w:r>
      <w:r w:rsidR="005D0056" w:rsidRPr="000B25D2">
        <w:rPr>
          <w:rFonts w:cstheme="minorHAnsi"/>
        </w:rPr>
        <w:t>bureau</w:t>
      </w:r>
      <w:r w:rsidRPr="000B25D2">
        <w:rPr>
          <w:rFonts w:cstheme="minorHAnsi"/>
        </w:rPr>
        <w:t xml:space="preserve"> reports that the average size of a new home in the U.S. was?</w:t>
      </w:r>
    </w:p>
    <w:p w14:paraId="0CD7DCDF" w14:textId="20D44B4A" w:rsidR="00BA0418" w:rsidRPr="000B25D2" w:rsidRDefault="00BA0418">
      <w:pPr>
        <w:rPr>
          <w:rFonts w:cstheme="minorHAnsi"/>
        </w:rPr>
      </w:pPr>
      <w:r w:rsidRPr="000B25D2">
        <w:rPr>
          <w:rFonts w:cstheme="minorHAnsi"/>
        </w:rPr>
        <w:t>2,400 S.f. – twice as much space as British, Italian, or Japanese houses; three times as much as Russia or China.</w:t>
      </w:r>
    </w:p>
    <w:p w14:paraId="0B592A41" w14:textId="1DC415D1" w:rsidR="00BA0418" w:rsidRPr="000B25D2" w:rsidRDefault="00BA0418">
      <w:pPr>
        <w:rPr>
          <w:rFonts w:cstheme="minorHAnsi"/>
        </w:rPr>
      </w:pPr>
      <w:proofErr w:type="gramStart"/>
      <w:r w:rsidRPr="000B25D2">
        <w:rPr>
          <w:rFonts w:cstheme="minorHAnsi"/>
        </w:rPr>
        <w:t>That being said, some</w:t>
      </w:r>
      <w:proofErr w:type="gramEnd"/>
      <w:r w:rsidRPr="000B25D2">
        <w:rPr>
          <w:rFonts w:cstheme="minorHAnsi"/>
        </w:rPr>
        <w:t xml:space="preserve"> people are bucking the big house trend and we’ll explore some of the pros and cons of the </w:t>
      </w:r>
      <w:r w:rsidR="006D7C03" w:rsidRPr="000B25D2">
        <w:rPr>
          <w:rFonts w:cstheme="minorHAnsi"/>
        </w:rPr>
        <w:t>tiny</w:t>
      </w:r>
      <w:r w:rsidRPr="000B25D2">
        <w:rPr>
          <w:rFonts w:cstheme="minorHAnsi"/>
        </w:rPr>
        <w:t xml:space="preserve"> home trend.  </w:t>
      </w:r>
    </w:p>
    <w:p w14:paraId="545C2364" w14:textId="543A33A5" w:rsidR="00BA0418" w:rsidRPr="000B25D2" w:rsidRDefault="00BA0418">
      <w:pPr>
        <w:rPr>
          <w:rFonts w:cstheme="minorHAnsi"/>
        </w:rPr>
      </w:pPr>
      <w:r w:rsidRPr="000B25D2">
        <w:rPr>
          <w:rFonts w:cstheme="minorHAnsi"/>
        </w:rPr>
        <w:t xml:space="preserve">Before we get to that what is the threshold for a home to be considered a tiny home?  (Answer: 500 sq ft.  </w:t>
      </w:r>
    </w:p>
    <w:p w14:paraId="57DC20C6" w14:textId="32E231FC" w:rsidR="00BA0418" w:rsidRPr="000B25D2" w:rsidRDefault="00BA0418">
      <w:pPr>
        <w:rPr>
          <w:rFonts w:cstheme="minorHAnsi"/>
        </w:rPr>
      </w:pPr>
    </w:p>
    <w:p w14:paraId="34173FEB" w14:textId="00787FD9" w:rsidR="00BA0418" w:rsidRPr="000B25D2" w:rsidRDefault="00BA0418">
      <w:pPr>
        <w:rPr>
          <w:rFonts w:cstheme="minorHAnsi"/>
        </w:rPr>
      </w:pPr>
      <w:r w:rsidRPr="000B25D2">
        <w:rPr>
          <w:rFonts w:cstheme="minorHAnsi"/>
        </w:rPr>
        <w:t xml:space="preserve">Tiny houses </w:t>
      </w:r>
      <w:r w:rsidR="007F2FE1" w:rsidRPr="000B25D2">
        <w:rPr>
          <w:rFonts w:cstheme="minorHAnsi"/>
        </w:rPr>
        <w:t>get</w:t>
      </w:r>
      <w:r w:rsidRPr="000B25D2">
        <w:rPr>
          <w:rFonts w:cstheme="minorHAnsi"/>
        </w:rPr>
        <w:t xml:space="preserve"> roughly 240,000 google searches every month.  The movement as it’s called by member has at least three TV shows dedicated to the tiny house living:</w:t>
      </w:r>
    </w:p>
    <w:p w14:paraId="7588B951" w14:textId="389B1FBC" w:rsidR="00BA0418" w:rsidRPr="000B25D2" w:rsidRDefault="00BA0418">
      <w:pPr>
        <w:rPr>
          <w:rFonts w:cstheme="minorHAnsi"/>
        </w:rPr>
      </w:pPr>
      <w:r w:rsidRPr="000B25D2">
        <w:rPr>
          <w:rFonts w:cstheme="minorHAnsi"/>
        </w:rPr>
        <w:t>Tiny House Hunters</w:t>
      </w:r>
    </w:p>
    <w:p w14:paraId="321D52E1" w14:textId="1388999F" w:rsidR="00BA0418" w:rsidRPr="000B25D2" w:rsidRDefault="00BA0418">
      <w:pPr>
        <w:rPr>
          <w:rFonts w:cstheme="minorHAnsi"/>
        </w:rPr>
      </w:pPr>
      <w:r w:rsidRPr="000B25D2">
        <w:rPr>
          <w:rFonts w:cstheme="minorHAnsi"/>
        </w:rPr>
        <w:t>Tiny House Builders</w:t>
      </w:r>
    </w:p>
    <w:p w14:paraId="7A7A3184" w14:textId="4281A57B" w:rsidR="00BA0418" w:rsidRPr="000B25D2" w:rsidRDefault="00BA0418">
      <w:pPr>
        <w:rPr>
          <w:rFonts w:cstheme="minorHAnsi"/>
        </w:rPr>
      </w:pPr>
      <w:r w:rsidRPr="000B25D2">
        <w:rPr>
          <w:rFonts w:cstheme="minorHAnsi"/>
        </w:rPr>
        <w:t>Tiny House Nation.</w:t>
      </w:r>
    </w:p>
    <w:p w14:paraId="7C54BB2B" w14:textId="4B45D544" w:rsidR="00BA0418" w:rsidRPr="000B25D2" w:rsidRDefault="00BA0418">
      <w:pPr>
        <w:rPr>
          <w:rFonts w:cstheme="minorHAnsi"/>
        </w:rPr>
      </w:pPr>
      <w:r w:rsidRPr="000B25D2">
        <w:rPr>
          <w:rFonts w:cstheme="minorHAnsi"/>
        </w:rPr>
        <w:t xml:space="preserve">There are </w:t>
      </w:r>
      <w:proofErr w:type="gramStart"/>
      <w:r w:rsidRPr="000B25D2">
        <w:rPr>
          <w:rFonts w:cstheme="minorHAnsi"/>
        </w:rPr>
        <w:t>a number of</w:t>
      </w:r>
      <w:proofErr w:type="gramEnd"/>
      <w:r w:rsidRPr="000B25D2">
        <w:rPr>
          <w:rFonts w:cstheme="minorHAnsi"/>
        </w:rPr>
        <w:t xml:space="preserve"> reasons for choosing tiny home movement.</w:t>
      </w:r>
    </w:p>
    <w:p w14:paraId="51136B3E" w14:textId="4845BC1A" w:rsidR="00BA0418" w:rsidRPr="000B25D2" w:rsidRDefault="00BA0418">
      <w:pPr>
        <w:rPr>
          <w:rFonts w:cstheme="minorHAnsi"/>
        </w:rPr>
      </w:pPr>
      <w:r w:rsidRPr="000B25D2">
        <w:rPr>
          <w:rFonts w:cstheme="minorHAnsi"/>
        </w:rPr>
        <w:t>-Looking to own a home without a mortgage</w:t>
      </w:r>
    </w:p>
    <w:p w14:paraId="364E012C" w14:textId="722BF753" w:rsidR="00BA0418" w:rsidRPr="000B25D2" w:rsidRDefault="00BA0418">
      <w:pPr>
        <w:rPr>
          <w:rFonts w:cstheme="minorHAnsi"/>
        </w:rPr>
      </w:pPr>
      <w:r w:rsidRPr="000B25D2">
        <w:rPr>
          <w:rFonts w:cstheme="minorHAnsi"/>
        </w:rPr>
        <w:t>- portable home</w:t>
      </w:r>
    </w:p>
    <w:p w14:paraId="1BBC2523" w14:textId="575D368F" w:rsidR="00BA0418" w:rsidRPr="000B25D2" w:rsidRDefault="00BA0418">
      <w:pPr>
        <w:rPr>
          <w:rFonts w:cstheme="minorHAnsi"/>
        </w:rPr>
      </w:pPr>
      <w:r w:rsidRPr="000B25D2">
        <w:rPr>
          <w:rFonts w:cstheme="minorHAnsi"/>
        </w:rPr>
        <w:t>-less environmental impact.</w:t>
      </w:r>
    </w:p>
    <w:p w14:paraId="378AAAC7" w14:textId="1A8C2174" w:rsidR="00E63F28" w:rsidRDefault="00E63F28">
      <w:pPr>
        <w:rPr>
          <w:rFonts w:cstheme="minorHAnsi"/>
        </w:rPr>
      </w:pPr>
      <w:r>
        <w:rPr>
          <w:rFonts w:cstheme="minorHAnsi"/>
        </w:rPr>
        <w:t>The Minnesota Department of Labor and Industry put together a pamphlet in 2020.</w:t>
      </w:r>
    </w:p>
    <w:p w14:paraId="0CEC1FCF" w14:textId="2F3495E6" w:rsidR="00E63F28" w:rsidRDefault="00E63F28">
      <w:pPr>
        <w:rPr>
          <w:rFonts w:cstheme="minorHAnsi"/>
        </w:rPr>
      </w:pPr>
      <w:r>
        <w:object w:dxaOrig="1530" w:dyaOrig="1000" w14:anchorId="4E47AF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50.25pt" o:ole="">
            <v:imagedata r:id="rId6" o:title=""/>
          </v:shape>
          <o:OLEObject Type="Embed" ProgID="Acrobat.Document.DC" ShapeID="_x0000_i1025" DrawAspect="Icon" ObjectID="_1776747930" r:id="rId7"/>
        </w:object>
      </w:r>
    </w:p>
    <w:p w14:paraId="2CE89590" w14:textId="77777777" w:rsidR="00E63F28" w:rsidRDefault="00E63F28">
      <w:pPr>
        <w:rPr>
          <w:rFonts w:cstheme="minorHAnsi"/>
        </w:rPr>
      </w:pPr>
      <w:r>
        <w:rPr>
          <w:noProof/>
        </w:rPr>
        <w:lastRenderedPageBreak/>
        <w:drawing>
          <wp:inline distT="0" distB="0" distL="0" distR="0" wp14:anchorId="0EAE8F55" wp14:editId="59BD6D78">
            <wp:extent cx="5743575" cy="742950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43575" cy="7429500"/>
                    </a:xfrm>
                    <a:prstGeom prst="rect">
                      <a:avLst/>
                    </a:prstGeom>
                  </pic:spPr>
                </pic:pic>
              </a:graphicData>
            </a:graphic>
          </wp:inline>
        </w:drawing>
      </w:r>
    </w:p>
    <w:p w14:paraId="74137C9F" w14:textId="77777777" w:rsidR="00E63F28" w:rsidRDefault="00E63F28">
      <w:pPr>
        <w:rPr>
          <w:rFonts w:cstheme="minorHAnsi"/>
        </w:rPr>
      </w:pPr>
      <w:r>
        <w:rPr>
          <w:noProof/>
        </w:rPr>
        <w:lastRenderedPageBreak/>
        <w:drawing>
          <wp:inline distT="0" distB="0" distL="0" distR="0" wp14:anchorId="764B62CA" wp14:editId="4519E01C">
            <wp:extent cx="5724525" cy="73914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24525" cy="7391400"/>
                    </a:xfrm>
                    <a:prstGeom prst="rect">
                      <a:avLst/>
                    </a:prstGeom>
                  </pic:spPr>
                </pic:pic>
              </a:graphicData>
            </a:graphic>
          </wp:inline>
        </w:drawing>
      </w:r>
    </w:p>
    <w:p w14:paraId="2D604E2A" w14:textId="77777777" w:rsidR="00E63F28" w:rsidRDefault="00E63F28">
      <w:pPr>
        <w:rPr>
          <w:rFonts w:cstheme="minorHAnsi"/>
        </w:rPr>
      </w:pPr>
      <w:r>
        <w:rPr>
          <w:noProof/>
        </w:rPr>
        <w:lastRenderedPageBreak/>
        <w:drawing>
          <wp:inline distT="0" distB="0" distL="0" distR="0" wp14:anchorId="319565C2" wp14:editId="4B6DA302">
            <wp:extent cx="5610225" cy="738187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10225" cy="7381875"/>
                    </a:xfrm>
                    <a:prstGeom prst="rect">
                      <a:avLst/>
                    </a:prstGeom>
                  </pic:spPr>
                </pic:pic>
              </a:graphicData>
            </a:graphic>
          </wp:inline>
        </w:drawing>
      </w:r>
    </w:p>
    <w:p w14:paraId="1C88FEE9" w14:textId="77777777" w:rsidR="00E63F28" w:rsidRDefault="00E63F28">
      <w:pPr>
        <w:rPr>
          <w:rFonts w:cstheme="minorHAnsi"/>
        </w:rPr>
      </w:pPr>
      <w:r>
        <w:rPr>
          <w:noProof/>
        </w:rPr>
        <w:lastRenderedPageBreak/>
        <w:drawing>
          <wp:inline distT="0" distB="0" distL="0" distR="0" wp14:anchorId="6943A72B" wp14:editId="63710B70">
            <wp:extent cx="5667375" cy="73818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67375" cy="7381875"/>
                    </a:xfrm>
                    <a:prstGeom prst="rect">
                      <a:avLst/>
                    </a:prstGeom>
                  </pic:spPr>
                </pic:pic>
              </a:graphicData>
            </a:graphic>
          </wp:inline>
        </w:drawing>
      </w:r>
    </w:p>
    <w:p w14:paraId="1C62A55C" w14:textId="77777777" w:rsidR="00E63F28" w:rsidRDefault="00E63F28">
      <w:pPr>
        <w:rPr>
          <w:rFonts w:cstheme="minorHAnsi"/>
        </w:rPr>
      </w:pPr>
    </w:p>
    <w:p w14:paraId="2E02DFF2" w14:textId="0F6E6E5A" w:rsidR="00BA0418" w:rsidRPr="000B25D2" w:rsidRDefault="00BA0418">
      <w:pPr>
        <w:rPr>
          <w:rFonts w:cstheme="minorHAnsi"/>
        </w:rPr>
      </w:pPr>
    </w:p>
    <w:p w14:paraId="6FC62684" w14:textId="77777777" w:rsidR="00BA0418" w:rsidRPr="000B25D2" w:rsidRDefault="00BA0418" w:rsidP="00BA0418">
      <w:pPr>
        <w:pStyle w:val="NormalWeb"/>
        <w:shd w:val="clear" w:color="auto" w:fill="FFFFFF"/>
        <w:spacing w:before="0" w:beforeAutospacing="0" w:after="360" w:afterAutospacing="0" w:line="420" w:lineRule="atLeast"/>
        <w:textAlignment w:val="baseline"/>
        <w:rPr>
          <w:rFonts w:asciiTheme="minorHAnsi" w:hAnsiTheme="minorHAnsi" w:cstheme="minorHAnsi"/>
          <w:color w:val="000000"/>
          <w:spacing w:val="2"/>
          <w:sz w:val="22"/>
          <w:szCs w:val="22"/>
        </w:rPr>
      </w:pPr>
      <w:r w:rsidRPr="000B25D2">
        <w:rPr>
          <w:rFonts w:asciiTheme="minorHAnsi" w:hAnsiTheme="minorHAnsi" w:cstheme="minorHAnsi"/>
          <w:color w:val="000000"/>
          <w:spacing w:val="2"/>
          <w:sz w:val="22"/>
          <w:szCs w:val="22"/>
        </w:rPr>
        <w:lastRenderedPageBreak/>
        <w:t>Tiny houses come in a wide variety of shapes and styles. A tiny home can be a log cabin in the woods, a luxurious waterfront cottage, or even a repurposed shipping container.</w:t>
      </w:r>
    </w:p>
    <w:p w14:paraId="267C7B41" w14:textId="463EC6EB" w:rsidR="008614E1" w:rsidRPr="000B25D2" w:rsidRDefault="000B25D2" w:rsidP="000B25D2">
      <w:pPr>
        <w:pStyle w:val="NormalWeb"/>
        <w:shd w:val="clear" w:color="auto" w:fill="FFFFFF"/>
        <w:spacing w:before="0" w:beforeAutospacing="0" w:after="360" w:afterAutospacing="0" w:line="420" w:lineRule="atLeast"/>
        <w:textAlignment w:val="baseline"/>
        <w:rPr>
          <w:rFonts w:asciiTheme="minorHAnsi" w:hAnsiTheme="minorHAnsi" w:cstheme="minorHAnsi"/>
          <w:sz w:val="22"/>
          <w:szCs w:val="22"/>
        </w:rPr>
      </w:pPr>
      <w:r w:rsidRPr="000B25D2">
        <w:rPr>
          <w:rFonts w:asciiTheme="minorHAnsi" w:hAnsiTheme="minorHAnsi" w:cstheme="minorHAnsi"/>
          <w:color w:val="000000"/>
          <w:spacing w:val="2"/>
          <w:sz w:val="22"/>
          <w:szCs w:val="22"/>
        </w:rPr>
        <w:t xml:space="preserve">An </w:t>
      </w:r>
      <w:r w:rsidR="007F2FE1" w:rsidRPr="000B25D2">
        <w:rPr>
          <w:rFonts w:asciiTheme="minorHAnsi" w:hAnsiTheme="minorHAnsi" w:cstheme="minorHAnsi"/>
          <w:color w:val="000000"/>
          <w:spacing w:val="2"/>
          <w:sz w:val="22"/>
          <w:szCs w:val="22"/>
        </w:rPr>
        <w:t>example</w:t>
      </w:r>
      <w:r w:rsidR="00BA0418" w:rsidRPr="000B25D2">
        <w:rPr>
          <w:rFonts w:asciiTheme="minorHAnsi" w:hAnsiTheme="minorHAnsi" w:cstheme="minorHAnsi"/>
          <w:color w:val="000000"/>
          <w:spacing w:val="2"/>
          <w:sz w:val="22"/>
          <w:szCs w:val="22"/>
        </w:rPr>
        <w:t xml:space="preserve"> </w:t>
      </w:r>
      <w:r w:rsidRPr="000B25D2">
        <w:rPr>
          <w:rFonts w:asciiTheme="minorHAnsi" w:hAnsiTheme="minorHAnsi" w:cstheme="minorHAnsi"/>
          <w:color w:val="000000"/>
          <w:spacing w:val="2"/>
          <w:sz w:val="22"/>
          <w:szCs w:val="22"/>
        </w:rPr>
        <w:t>is Tumbleweed tiny house company</w:t>
      </w:r>
    </w:p>
    <w:p w14:paraId="2BF5F39B" w14:textId="59E71100" w:rsidR="008614E1" w:rsidRPr="000B25D2" w:rsidRDefault="008614E1">
      <w:pPr>
        <w:rPr>
          <w:rFonts w:cstheme="minorHAnsi"/>
          <w:color w:val="000000"/>
          <w:spacing w:val="2"/>
          <w:shd w:val="clear" w:color="auto" w:fill="FFFFFF"/>
        </w:rPr>
      </w:pPr>
      <w:r w:rsidRPr="000B25D2">
        <w:rPr>
          <w:rFonts w:cstheme="minorHAnsi"/>
          <w:color w:val="000000"/>
          <w:spacing w:val="2"/>
          <w:shd w:val="clear" w:color="auto" w:fill="FFFFFF"/>
        </w:rPr>
        <w:t xml:space="preserve">One of the </w:t>
      </w:r>
      <w:r w:rsidR="007F2FE1" w:rsidRPr="000B25D2">
        <w:rPr>
          <w:rFonts w:cstheme="minorHAnsi"/>
          <w:color w:val="000000"/>
          <w:spacing w:val="2"/>
          <w:shd w:val="clear" w:color="auto" w:fill="FFFFFF"/>
        </w:rPr>
        <w:t>best-known</w:t>
      </w:r>
      <w:r w:rsidRPr="000B25D2">
        <w:rPr>
          <w:rFonts w:cstheme="minorHAnsi"/>
          <w:color w:val="000000"/>
          <w:spacing w:val="2"/>
          <w:shd w:val="clear" w:color="auto" w:fill="FFFFFF"/>
        </w:rPr>
        <w:t xml:space="preserve"> manufacturers of tiny houses is the </w:t>
      </w:r>
      <w:r w:rsidRPr="000B25D2">
        <w:rPr>
          <w:rFonts w:cstheme="minorHAnsi"/>
          <w:spacing w:val="2"/>
          <w:shd w:val="clear" w:color="auto" w:fill="FFFFFF"/>
        </w:rPr>
        <w:t>Tumbleweed Tiny House Company</w:t>
      </w:r>
      <w:r w:rsidRPr="000B25D2">
        <w:rPr>
          <w:rFonts w:cstheme="minorHAnsi"/>
          <w:color w:val="000000"/>
          <w:spacing w:val="2"/>
          <w:shd w:val="clear" w:color="auto" w:fill="FFFFFF"/>
        </w:rPr>
        <w:t>. Its four basic house models all have wood exteriors, some rustic in style and some modern. They range in size from 117 to 221 square feet, and all of them are mounted on trailers for towing. Buyers can have a house built to order or buy the plans and build their own.</w:t>
      </w:r>
    </w:p>
    <w:p w14:paraId="33E59DCD" w14:textId="77777777" w:rsidR="008614E1" w:rsidRPr="000B25D2" w:rsidRDefault="008614E1">
      <w:pPr>
        <w:rPr>
          <w:rFonts w:cstheme="minorHAnsi"/>
          <w:color w:val="000000"/>
          <w:spacing w:val="2"/>
          <w:shd w:val="clear" w:color="auto" w:fill="FFFFFF"/>
        </w:rPr>
      </w:pPr>
    </w:p>
    <w:p w14:paraId="30A1DF3D" w14:textId="158F420D" w:rsidR="008614E1" w:rsidRPr="000B25D2" w:rsidRDefault="008614E1">
      <w:pPr>
        <w:rPr>
          <w:rFonts w:cstheme="minorHAnsi"/>
        </w:rPr>
      </w:pPr>
      <w:r w:rsidRPr="000B25D2">
        <w:rPr>
          <w:rFonts w:cstheme="minorHAnsi"/>
          <w:noProof/>
        </w:rPr>
        <w:drawing>
          <wp:inline distT="0" distB="0" distL="0" distR="0" wp14:anchorId="35108C8B" wp14:editId="63CCFFAA">
            <wp:extent cx="5943600" cy="27146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2714625"/>
                    </a:xfrm>
                    <a:prstGeom prst="rect">
                      <a:avLst/>
                    </a:prstGeom>
                  </pic:spPr>
                </pic:pic>
              </a:graphicData>
            </a:graphic>
          </wp:inline>
        </w:drawing>
      </w:r>
    </w:p>
    <w:p w14:paraId="3C3E0D2C" w14:textId="0205AA2C" w:rsidR="008614E1" w:rsidRPr="000B25D2" w:rsidRDefault="008614E1">
      <w:pPr>
        <w:rPr>
          <w:rFonts w:cstheme="minorHAnsi"/>
        </w:rPr>
      </w:pPr>
      <w:r w:rsidRPr="000B25D2">
        <w:rPr>
          <w:rFonts w:cstheme="minorHAnsi"/>
          <w:noProof/>
        </w:rPr>
        <w:drawing>
          <wp:inline distT="0" distB="0" distL="0" distR="0" wp14:anchorId="6791EFFD" wp14:editId="75A97BF7">
            <wp:extent cx="5943600" cy="2702560"/>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2702560"/>
                    </a:xfrm>
                    <a:prstGeom prst="rect">
                      <a:avLst/>
                    </a:prstGeom>
                  </pic:spPr>
                </pic:pic>
              </a:graphicData>
            </a:graphic>
          </wp:inline>
        </w:drawing>
      </w:r>
    </w:p>
    <w:p w14:paraId="11128263" w14:textId="25A67656" w:rsidR="008614E1" w:rsidRPr="000B25D2" w:rsidRDefault="008614E1">
      <w:pPr>
        <w:rPr>
          <w:rFonts w:cstheme="minorHAnsi"/>
        </w:rPr>
      </w:pPr>
      <w:r w:rsidRPr="000B25D2">
        <w:rPr>
          <w:rFonts w:cstheme="minorHAnsi"/>
        </w:rPr>
        <w:t>Starting at: $96,959</w:t>
      </w:r>
    </w:p>
    <w:p w14:paraId="18500ABC" w14:textId="654970B8" w:rsidR="008614E1" w:rsidRPr="000B25D2" w:rsidRDefault="008614E1">
      <w:pPr>
        <w:rPr>
          <w:rFonts w:cstheme="minorHAnsi"/>
        </w:rPr>
      </w:pPr>
      <w:r w:rsidRPr="000B25D2">
        <w:rPr>
          <w:rFonts w:cstheme="minorHAnsi"/>
          <w:noProof/>
        </w:rPr>
        <w:lastRenderedPageBreak/>
        <w:drawing>
          <wp:inline distT="0" distB="0" distL="0" distR="0" wp14:anchorId="111AA2C9" wp14:editId="631CDCA4">
            <wp:extent cx="5943600" cy="208661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2086610"/>
                    </a:xfrm>
                    <a:prstGeom prst="rect">
                      <a:avLst/>
                    </a:prstGeom>
                  </pic:spPr>
                </pic:pic>
              </a:graphicData>
            </a:graphic>
          </wp:inline>
        </w:drawing>
      </w:r>
    </w:p>
    <w:p w14:paraId="4D762752" w14:textId="29B2FB70" w:rsidR="008614E1" w:rsidRPr="000B25D2" w:rsidRDefault="008614E1">
      <w:pPr>
        <w:rPr>
          <w:rFonts w:cstheme="minorHAnsi"/>
        </w:rPr>
      </w:pPr>
      <w:r w:rsidRPr="000B25D2">
        <w:rPr>
          <w:rFonts w:cstheme="minorHAnsi"/>
          <w:noProof/>
        </w:rPr>
        <w:drawing>
          <wp:inline distT="0" distB="0" distL="0" distR="0" wp14:anchorId="025CAADA" wp14:editId="017968B8">
            <wp:extent cx="5943600" cy="56661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5666105"/>
                    </a:xfrm>
                    <a:prstGeom prst="rect">
                      <a:avLst/>
                    </a:prstGeom>
                  </pic:spPr>
                </pic:pic>
              </a:graphicData>
            </a:graphic>
          </wp:inline>
        </w:drawing>
      </w:r>
    </w:p>
    <w:p w14:paraId="5264D20D" w14:textId="67C48614" w:rsidR="008614E1" w:rsidRPr="000B25D2" w:rsidRDefault="008614E1">
      <w:pPr>
        <w:rPr>
          <w:rFonts w:cstheme="minorHAnsi"/>
        </w:rPr>
      </w:pPr>
      <w:r w:rsidRPr="000B25D2">
        <w:rPr>
          <w:rFonts w:cstheme="minorHAnsi"/>
        </w:rPr>
        <w:t>Starting at: $94,959</w:t>
      </w:r>
    </w:p>
    <w:p w14:paraId="7958A513" w14:textId="6C779481" w:rsidR="008614E1" w:rsidRPr="000B25D2" w:rsidRDefault="008614E1">
      <w:pPr>
        <w:rPr>
          <w:rFonts w:cstheme="minorHAnsi"/>
        </w:rPr>
      </w:pPr>
      <w:r w:rsidRPr="000B25D2">
        <w:rPr>
          <w:rFonts w:cstheme="minorHAnsi"/>
          <w:noProof/>
        </w:rPr>
        <w:lastRenderedPageBreak/>
        <w:drawing>
          <wp:inline distT="0" distB="0" distL="0" distR="0" wp14:anchorId="60C0AB1F" wp14:editId="5E689060">
            <wp:extent cx="5943600" cy="25933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2593340"/>
                    </a:xfrm>
                    <a:prstGeom prst="rect">
                      <a:avLst/>
                    </a:prstGeom>
                  </pic:spPr>
                </pic:pic>
              </a:graphicData>
            </a:graphic>
          </wp:inline>
        </w:drawing>
      </w:r>
    </w:p>
    <w:p w14:paraId="42890CB4" w14:textId="3ED031C2" w:rsidR="008614E1" w:rsidRPr="000B25D2" w:rsidRDefault="008614E1">
      <w:pPr>
        <w:rPr>
          <w:rFonts w:cstheme="minorHAnsi"/>
        </w:rPr>
      </w:pPr>
      <w:r w:rsidRPr="000B25D2">
        <w:rPr>
          <w:rFonts w:cstheme="minorHAnsi"/>
          <w:noProof/>
        </w:rPr>
        <w:drawing>
          <wp:inline distT="0" distB="0" distL="0" distR="0" wp14:anchorId="6000AE78" wp14:editId="619B4C14">
            <wp:extent cx="5409806" cy="5219421"/>
            <wp:effectExtent l="0" t="0" r="635"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20135" cy="5229387"/>
                    </a:xfrm>
                    <a:prstGeom prst="rect">
                      <a:avLst/>
                    </a:prstGeom>
                  </pic:spPr>
                </pic:pic>
              </a:graphicData>
            </a:graphic>
          </wp:inline>
        </w:drawing>
      </w:r>
    </w:p>
    <w:p w14:paraId="2E2B8646" w14:textId="0AE39A57" w:rsidR="008614E1" w:rsidRPr="000B25D2" w:rsidRDefault="008614E1">
      <w:pPr>
        <w:rPr>
          <w:rFonts w:cstheme="minorHAnsi"/>
        </w:rPr>
      </w:pPr>
      <w:r w:rsidRPr="000B25D2">
        <w:rPr>
          <w:rFonts w:cstheme="minorHAnsi"/>
        </w:rPr>
        <w:t>Starting at: $89,959</w:t>
      </w:r>
    </w:p>
    <w:p w14:paraId="425A1EFC" w14:textId="1663808B" w:rsidR="008614E1" w:rsidRPr="000B25D2" w:rsidRDefault="008614E1">
      <w:pPr>
        <w:rPr>
          <w:rFonts w:cstheme="minorHAnsi"/>
        </w:rPr>
      </w:pPr>
    </w:p>
    <w:p w14:paraId="0247038E" w14:textId="3611AEBE" w:rsidR="008614E1" w:rsidRPr="000B25D2" w:rsidRDefault="008614E1">
      <w:pPr>
        <w:rPr>
          <w:rFonts w:cstheme="minorHAnsi"/>
        </w:rPr>
      </w:pPr>
      <w:r w:rsidRPr="000B25D2">
        <w:rPr>
          <w:rFonts w:cstheme="minorHAnsi"/>
          <w:noProof/>
        </w:rPr>
        <w:drawing>
          <wp:inline distT="0" distB="0" distL="0" distR="0" wp14:anchorId="241BF3BF" wp14:editId="42CDC80D">
            <wp:extent cx="5943600" cy="234817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67915" cy="2357785"/>
                    </a:xfrm>
                    <a:prstGeom prst="rect">
                      <a:avLst/>
                    </a:prstGeom>
                  </pic:spPr>
                </pic:pic>
              </a:graphicData>
            </a:graphic>
          </wp:inline>
        </w:drawing>
      </w:r>
    </w:p>
    <w:p w14:paraId="5F696C9D" w14:textId="298DFB2D" w:rsidR="008614E1" w:rsidRPr="000B25D2" w:rsidRDefault="008614E1">
      <w:pPr>
        <w:rPr>
          <w:rFonts w:cstheme="minorHAnsi"/>
        </w:rPr>
      </w:pPr>
      <w:r w:rsidRPr="000B25D2">
        <w:rPr>
          <w:rFonts w:cstheme="minorHAnsi"/>
          <w:noProof/>
        </w:rPr>
        <w:drawing>
          <wp:inline distT="0" distB="0" distL="0" distR="0" wp14:anchorId="0276C9BB" wp14:editId="2225B32C">
            <wp:extent cx="2695575" cy="459105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695575" cy="4591050"/>
                    </a:xfrm>
                    <a:prstGeom prst="rect">
                      <a:avLst/>
                    </a:prstGeom>
                  </pic:spPr>
                </pic:pic>
              </a:graphicData>
            </a:graphic>
          </wp:inline>
        </w:drawing>
      </w:r>
      <w:r w:rsidRPr="000B25D2">
        <w:rPr>
          <w:rFonts w:cstheme="minorHAnsi"/>
          <w:noProof/>
        </w:rPr>
        <w:drawing>
          <wp:inline distT="0" distB="0" distL="0" distR="0" wp14:anchorId="753564A7" wp14:editId="55126820">
            <wp:extent cx="2609850" cy="518647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614056" cy="5194835"/>
                    </a:xfrm>
                    <a:prstGeom prst="rect">
                      <a:avLst/>
                    </a:prstGeom>
                  </pic:spPr>
                </pic:pic>
              </a:graphicData>
            </a:graphic>
          </wp:inline>
        </w:drawing>
      </w:r>
    </w:p>
    <w:p w14:paraId="46E9B355" w14:textId="0A0597D9" w:rsidR="008614E1" w:rsidRPr="000B25D2" w:rsidRDefault="008614E1">
      <w:pPr>
        <w:rPr>
          <w:rFonts w:cstheme="minorHAnsi"/>
        </w:rPr>
      </w:pPr>
      <w:r w:rsidRPr="000B25D2">
        <w:rPr>
          <w:rFonts w:cstheme="minorHAnsi"/>
          <w:noProof/>
        </w:rPr>
        <w:lastRenderedPageBreak/>
        <w:drawing>
          <wp:inline distT="0" distB="0" distL="0" distR="0" wp14:anchorId="139F15B5" wp14:editId="37E83616">
            <wp:extent cx="5943600" cy="2494483"/>
            <wp:effectExtent l="0" t="0" r="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9181" cy="2496825"/>
                    </a:xfrm>
                    <a:prstGeom prst="rect">
                      <a:avLst/>
                    </a:prstGeom>
                  </pic:spPr>
                </pic:pic>
              </a:graphicData>
            </a:graphic>
          </wp:inline>
        </w:drawing>
      </w:r>
    </w:p>
    <w:p w14:paraId="76093CD4" w14:textId="626FC747" w:rsidR="008614E1" w:rsidRPr="000B25D2" w:rsidRDefault="008614E1">
      <w:pPr>
        <w:rPr>
          <w:rFonts w:cstheme="minorHAnsi"/>
        </w:rPr>
      </w:pPr>
    </w:p>
    <w:p w14:paraId="753CCE19" w14:textId="007B0BBE" w:rsidR="008614E1" w:rsidRDefault="008614E1">
      <w:pPr>
        <w:rPr>
          <w:rFonts w:cstheme="minorHAnsi"/>
        </w:rPr>
      </w:pPr>
      <w:r w:rsidRPr="000B25D2">
        <w:rPr>
          <w:rFonts w:cstheme="minorHAnsi"/>
        </w:rPr>
        <w:t>Starting at: $89,959</w:t>
      </w:r>
    </w:p>
    <w:p w14:paraId="0B7E291B" w14:textId="01FBA351" w:rsidR="005D0056" w:rsidRDefault="005D0056">
      <w:pPr>
        <w:rPr>
          <w:rFonts w:cstheme="minorHAnsi"/>
        </w:rPr>
      </w:pPr>
    </w:p>
    <w:p w14:paraId="2DB50360" w14:textId="7AC9B0C4" w:rsidR="005D0056" w:rsidRDefault="00CD1576">
      <w:pPr>
        <w:rPr>
          <w:rFonts w:cstheme="minorHAnsi"/>
        </w:rPr>
      </w:pPr>
      <w:r>
        <w:rPr>
          <w:rFonts w:cstheme="minorHAnsi"/>
        </w:rPr>
        <w:t>Not all the tiny homes are on always on wheels.  Here are a couple examples of the tiny home movement in the state.</w:t>
      </w:r>
    </w:p>
    <w:p w14:paraId="268F4CC9" w14:textId="0BE1CD7F" w:rsidR="00CD1576" w:rsidRDefault="00CD1576">
      <w:pPr>
        <w:rPr>
          <w:rFonts w:cstheme="minorHAnsi"/>
        </w:rPr>
      </w:pPr>
      <w:r>
        <w:rPr>
          <w:noProof/>
        </w:rPr>
        <w:drawing>
          <wp:inline distT="0" distB="0" distL="0" distR="0" wp14:anchorId="77A009E7" wp14:editId="6B789465">
            <wp:extent cx="5943600" cy="1295400"/>
            <wp:effectExtent l="0" t="0" r="0" b="0"/>
            <wp:docPr id="23" name="Picture 23"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medium confidence"/>
                    <pic:cNvPicPr>
                      <a:picLocks noChangeAspect="1"/>
                    </pic:cNvPicPr>
                  </pic:nvPicPr>
                  <pic:blipFill>
                    <a:blip r:embed="rId22"/>
                    <a:stretch>
                      <a:fillRect/>
                    </a:stretch>
                  </pic:blipFill>
                  <pic:spPr>
                    <a:xfrm>
                      <a:off x="0" y="0"/>
                      <a:ext cx="5943600" cy="1295400"/>
                    </a:xfrm>
                    <a:prstGeom prst="rect">
                      <a:avLst/>
                    </a:prstGeom>
                  </pic:spPr>
                </pic:pic>
              </a:graphicData>
            </a:graphic>
          </wp:inline>
        </w:drawing>
      </w:r>
    </w:p>
    <w:p w14:paraId="70953CB4" w14:textId="3659832B" w:rsidR="00CD1576" w:rsidRDefault="00CD1576">
      <w:pPr>
        <w:rPr>
          <w:rFonts w:cstheme="minorHAnsi"/>
        </w:rPr>
      </w:pPr>
      <w:r>
        <w:rPr>
          <w:noProof/>
        </w:rPr>
        <w:drawing>
          <wp:inline distT="0" distB="0" distL="0" distR="0" wp14:anchorId="1D042C43" wp14:editId="604446B5">
            <wp:extent cx="5943600" cy="24460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23"/>
                    <a:stretch>
                      <a:fillRect/>
                    </a:stretch>
                  </pic:blipFill>
                  <pic:spPr>
                    <a:xfrm>
                      <a:off x="0" y="0"/>
                      <a:ext cx="5943600" cy="2446020"/>
                    </a:xfrm>
                    <a:prstGeom prst="rect">
                      <a:avLst/>
                    </a:prstGeom>
                  </pic:spPr>
                </pic:pic>
              </a:graphicData>
            </a:graphic>
          </wp:inline>
        </w:drawing>
      </w:r>
    </w:p>
    <w:p w14:paraId="2309D44D" w14:textId="00B026E0" w:rsidR="00CD1576" w:rsidRDefault="00CD1576">
      <w:pPr>
        <w:rPr>
          <w:rFonts w:cstheme="minorHAnsi"/>
        </w:rPr>
      </w:pPr>
      <w:r>
        <w:rPr>
          <w:noProof/>
        </w:rPr>
        <w:lastRenderedPageBreak/>
        <w:drawing>
          <wp:inline distT="0" distB="0" distL="0" distR="0" wp14:anchorId="73812F26" wp14:editId="2437832D">
            <wp:extent cx="5943600" cy="4871085"/>
            <wp:effectExtent l="0" t="0" r="0" b="5715"/>
            <wp:docPr id="25" name="Picture 25" descr="A picture containing grass, tree, outdoor,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grass, tree, outdoor, sky&#10;&#10;Description automatically generated"/>
                    <pic:cNvPicPr>
                      <a:picLocks noChangeAspect="1"/>
                    </pic:cNvPicPr>
                  </pic:nvPicPr>
                  <pic:blipFill>
                    <a:blip r:embed="rId24"/>
                    <a:stretch>
                      <a:fillRect/>
                    </a:stretch>
                  </pic:blipFill>
                  <pic:spPr>
                    <a:xfrm>
                      <a:off x="0" y="0"/>
                      <a:ext cx="5943600" cy="4871085"/>
                    </a:xfrm>
                    <a:prstGeom prst="rect">
                      <a:avLst/>
                    </a:prstGeom>
                  </pic:spPr>
                </pic:pic>
              </a:graphicData>
            </a:graphic>
          </wp:inline>
        </w:drawing>
      </w:r>
    </w:p>
    <w:p w14:paraId="00D00478" w14:textId="67545621" w:rsidR="00CD1576" w:rsidRDefault="00CD1576">
      <w:pPr>
        <w:rPr>
          <w:rFonts w:cstheme="minorHAnsi"/>
        </w:rPr>
      </w:pPr>
      <w:r>
        <w:rPr>
          <w:noProof/>
        </w:rPr>
        <w:drawing>
          <wp:inline distT="0" distB="0" distL="0" distR="0" wp14:anchorId="0180C6A0" wp14:editId="1A3E6924">
            <wp:extent cx="5943600" cy="276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5"/>
                    <a:stretch>
                      <a:fillRect/>
                    </a:stretch>
                  </pic:blipFill>
                  <pic:spPr>
                    <a:xfrm>
                      <a:off x="0" y="0"/>
                      <a:ext cx="5943600" cy="2768600"/>
                    </a:xfrm>
                    <a:prstGeom prst="rect">
                      <a:avLst/>
                    </a:prstGeom>
                  </pic:spPr>
                </pic:pic>
              </a:graphicData>
            </a:graphic>
          </wp:inline>
        </w:drawing>
      </w:r>
    </w:p>
    <w:p w14:paraId="297917D7" w14:textId="0C57E153" w:rsidR="00CD1576" w:rsidRDefault="00CD1576">
      <w:pPr>
        <w:rPr>
          <w:rFonts w:cstheme="minorHAnsi"/>
        </w:rPr>
      </w:pPr>
      <w:r>
        <w:rPr>
          <w:noProof/>
        </w:rPr>
        <w:lastRenderedPageBreak/>
        <w:drawing>
          <wp:inline distT="0" distB="0" distL="0" distR="0" wp14:anchorId="226BE25B" wp14:editId="36DAD2A1">
            <wp:extent cx="5943600" cy="2359660"/>
            <wp:effectExtent l="0" t="0" r="0" b="25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6"/>
                    <a:stretch>
                      <a:fillRect/>
                    </a:stretch>
                  </pic:blipFill>
                  <pic:spPr>
                    <a:xfrm>
                      <a:off x="0" y="0"/>
                      <a:ext cx="5943600" cy="2359660"/>
                    </a:xfrm>
                    <a:prstGeom prst="rect">
                      <a:avLst/>
                    </a:prstGeom>
                  </pic:spPr>
                </pic:pic>
              </a:graphicData>
            </a:graphic>
          </wp:inline>
        </w:drawing>
      </w:r>
    </w:p>
    <w:p w14:paraId="40F3FB9C" w14:textId="6B086CEB" w:rsidR="005D0056" w:rsidRDefault="005D0056">
      <w:pPr>
        <w:rPr>
          <w:rFonts w:cstheme="minorHAnsi"/>
        </w:rPr>
      </w:pPr>
    </w:p>
    <w:p w14:paraId="3D47626A" w14:textId="76975DD6" w:rsidR="005D0056" w:rsidRDefault="005D0056">
      <w:pPr>
        <w:rPr>
          <w:rFonts w:cstheme="minorHAnsi"/>
        </w:rPr>
      </w:pPr>
    </w:p>
    <w:p w14:paraId="27F7D913" w14:textId="6704EEB6" w:rsidR="005D0056" w:rsidRDefault="00CD1576">
      <w:pPr>
        <w:rPr>
          <w:rFonts w:cstheme="minorHAnsi"/>
        </w:rPr>
      </w:pPr>
      <w:r>
        <w:rPr>
          <w:rFonts w:cstheme="minorHAnsi"/>
        </w:rPr>
        <w:t>MLS listing #6223401</w:t>
      </w:r>
    </w:p>
    <w:p w14:paraId="43469F9F" w14:textId="39083459" w:rsidR="00CD1576" w:rsidRDefault="00CD1576">
      <w:pPr>
        <w:rPr>
          <w:rFonts w:cstheme="minorHAnsi"/>
        </w:rPr>
      </w:pPr>
      <w:r>
        <w:rPr>
          <w:rFonts w:cstheme="minorHAnsi"/>
        </w:rPr>
        <w:t>48088 Blue Heron Trail, Rush City, MN 55069</w:t>
      </w:r>
    </w:p>
    <w:p w14:paraId="3528F5D1" w14:textId="77777777" w:rsidR="00CD1576" w:rsidRPr="00CD1576" w:rsidRDefault="00CD1576" w:rsidP="00CD1576">
      <w:pPr>
        <w:spacing w:after="0" w:line="240" w:lineRule="auto"/>
        <w:rPr>
          <w:rFonts w:ascii="Verdana" w:eastAsia="Times New Roman" w:hAnsi="Verdana" w:cs="Times New Roman"/>
          <w:color w:val="000000"/>
          <w:sz w:val="17"/>
          <w:szCs w:val="17"/>
        </w:rPr>
      </w:pPr>
      <w:r w:rsidRPr="00CD1576">
        <w:rPr>
          <w:rFonts w:ascii="Verdana" w:eastAsia="Times New Roman" w:hAnsi="Verdana" w:cs="Times New Roman"/>
          <w:b/>
          <w:bCs/>
          <w:color w:val="000000"/>
          <w:sz w:val="17"/>
          <w:szCs w:val="17"/>
        </w:rPr>
        <w:br/>
        <w:t xml:space="preserve">Check out this unique 2+ acre property on Goose Lake with 151 ft of lakefront. Level walk to lake. Cabin with loft. Separate bathhouse with deck 16x10. Bathhouse built in 2020 has toilet, shower, washer and dryer. Bathhouse has a commercial grade stainless steel sink great for cleaning the day's catch. Bathhouse has spray foam insulation. Outbuilding with lean-to. Lean-to is tall enough to fit an RV/camper. Seller sees deer every evening. Pond on property with 19 turtles. Smaller extra storage shed. Seller leaving remaining personal items </w:t>
      </w:r>
      <w:proofErr w:type="gramStart"/>
      <w:r w:rsidRPr="00CD1576">
        <w:rPr>
          <w:rFonts w:ascii="Verdana" w:eastAsia="Times New Roman" w:hAnsi="Verdana" w:cs="Times New Roman"/>
          <w:b/>
          <w:bCs/>
          <w:color w:val="000000"/>
          <w:sz w:val="17"/>
          <w:szCs w:val="17"/>
        </w:rPr>
        <w:t>with the exception of</w:t>
      </w:r>
      <w:proofErr w:type="gramEnd"/>
      <w:r w:rsidRPr="00CD1576">
        <w:rPr>
          <w:rFonts w:ascii="Verdana" w:eastAsia="Times New Roman" w:hAnsi="Verdana" w:cs="Times New Roman"/>
          <w:b/>
          <w:bCs/>
          <w:color w:val="000000"/>
          <w:sz w:val="17"/>
          <w:szCs w:val="17"/>
        </w:rPr>
        <w:t xml:space="preserve"> some firewood. Tremendous room for expansion. With the right conditions access Upper Goose Lake, Lower Goose Lake, Mandall Lake and Robour Lake. Snowmobile for miles in the winter on the frozen lakes.</w:t>
      </w:r>
    </w:p>
    <w:p w14:paraId="0ACD1DD7" w14:textId="0B0D0227" w:rsidR="00CD1576" w:rsidRDefault="00CD1576">
      <w:pPr>
        <w:rPr>
          <w:rFonts w:cstheme="minorHAnsi"/>
        </w:rPr>
      </w:pPr>
      <w:r>
        <w:rPr>
          <w:noProof/>
        </w:rPr>
        <w:lastRenderedPageBreak/>
        <w:drawing>
          <wp:inline distT="0" distB="0" distL="0" distR="0" wp14:anchorId="78FAF06E" wp14:editId="0E4869BC">
            <wp:extent cx="5943600" cy="445897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4458970"/>
                    </a:xfrm>
                    <a:prstGeom prst="rect">
                      <a:avLst/>
                    </a:prstGeom>
                    <a:noFill/>
                    <a:ln>
                      <a:noFill/>
                    </a:ln>
                  </pic:spPr>
                </pic:pic>
              </a:graphicData>
            </a:graphic>
          </wp:inline>
        </w:drawing>
      </w:r>
    </w:p>
    <w:p w14:paraId="0D185622" w14:textId="0103198E" w:rsidR="00CD1576" w:rsidRDefault="00CD1576">
      <w:pPr>
        <w:rPr>
          <w:rFonts w:cstheme="minorHAnsi"/>
        </w:rPr>
      </w:pPr>
      <w:r>
        <w:rPr>
          <w:noProof/>
        </w:rPr>
        <w:lastRenderedPageBreak/>
        <w:drawing>
          <wp:inline distT="0" distB="0" distL="0" distR="0" wp14:anchorId="095D47B9" wp14:editId="54A96135">
            <wp:extent cx="5943600" cy="445897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4458970"/>
                    </a:xfrm>
                    <a:prstGeom prst="rect">
                      <a:avLst/>
                    </a:prstGeom>
                    <a:noFill/>
                    <a:ln>
                      <a:noFill/>
                    </a:ln>
                  </pic:spPr>
                </pic:pic>
              </a:graphicData>
            </a:graphic>
          </wp:inline>
        </w:drawing>
      </w:r>
    </w:p>
    <w:p w14:paraId="6EF81441" w14:textId="055A246F" w:rsidR="00CD1576" w:rsidRDefault="00CD1576">
      <w:pPr>
        <w:rPr>
          <w:rFonts w:cstheme="minorHAnsi"/>
        </w:rPr>
      </w:pPr>
      <w:r>
        <w:rPr>
          <w:noProof/>
        </w:rPr>
        <w:lastRenderedPageBreak/>
        <w:drawing>
          <wp:inline distT="0" distB="0" distL="0" distR="0" wp14:anchorId="5F5620B7" wp14:editId="1CD3D334">
            <wp:extent cx="5943600" cy="445897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4458970"/>
                    </a:xfrm>
                    <a:prstGeom prst="rect">
                      <a:avLst/>
                    </a:prstGeom>
                    <a:noFill/>
                    <a:ln>
                      <a:noFill/>
                    </a:ln>
                  </pic:spPr>
                </pic:pic>
              </a:graphicData>
            </a:graphic>
          </wp:inline>
        </w:drawing>
      </w:r>
    </w:p>
    <w:p w14:paraId="6E346A6F" w14:textId="2C668B0A" w:rsidR="00CD1576" w:rsidRDefault="00CD1576">
      <w:pPr>
        <w:rPr>
          <w:rFonts w:cstheme="minorHAnsi"/>
        </w:rPr>
      </w:pPr>
      <w:r>
        <w:rPr>
          <w:noProof/>
        </w:rPr>
        <w:lastRenderedPageBreak/>
        <w:drawing>
          <wp:inline distT="0" distB="0" distL="0" distR="0" wp14:anchorId="1DEA2AC8" wp14:editId="34F815BC">
            <wp:extent cx="5943600" cy="445897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4458970"/>
                    </a:xfrm>
                    <a:prstGeom prst="rect">
                      <a:avLst/>
                    </a:prstGeom>
                    <a:noFill/>
                    <a:ln>
                      <a:noFill/>
                    </a:ln>
                  </pic:spPr>
                </pic:pic>
              </a:graphicData>
            </a:graphic>
          </wp:inline>
        </w:drawing>
      </w:r>
    </w:p>
    <w:p w14:paraId="74F0CBE2" w14:textId="3C09BD48" w:rsidR="00CD1576" w:rsidRDefault="00CD1576">
      <w:pPr>
        <w:rPr>
          <w:rFonts w:cstheme="minorHAnsi"/>
        </w:rPr>
      </w:pPr>
      <w:r>
        <w:rPr>
          <w:noProof/>
        </w:rPr>
        <w:lastRenderedPageBreak/>
        <w:drawing>
          <wp:inline distT="0" distB="0" distL="0" distR="0" wp14:anchorId="5F651D69" wp14:editId="472A479A">
            <wp:extent cx="5943600" cy="445897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4458970"/>
                    </a:xfrm>
                    <a:prstGeom prst="rect">
                      <a:avLst/>
                    </a:prstGeom>
                    <a:noFill/>
                    <a:ln>
                      <a:noFill/>
                    </a:ln>
                  </pic:spPr>
                </pic:pic>
              </a:graphicData>
            </a:graphic>
          </wp:inline>
        </w:drawing>
      </w:r>
    </w:p>
    <w:p w14:paraId="5CAF40EE" w14:textId="55A0402E" w:rsidR="00CD1576" w:rsidRDefault="00CD1576">
      <w:pPr>
        <w:rPr>
          <w:rFonts w:cstheme="minorHAnsi"/>
        </w:rPr>
      </w:pPr>
      <w:r>
        <w:rPr>
          <w:noProof/>
        </w:rPr>
        <w:lastRenderedPageBreak/>
        <w:drawing>
          <wp:inline distT="0" distB="0" distL="0" distR="0" wp14:anchorId="356ACC1E" wp14:editId="37AF280D">
            <wp:extent cx="5943600" cy="445897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4458970"/>
                    </a:xfrm>
                    <a:prstGeom prst="rect">
                      <a:avLst/>
                    </a:prstGeom>
                    <a:noFill/>
                    <a:ln>
                      <a:noFill/>
                    </a:ln>
                  </pic:spPr>
                </pic:pic>
              </a:graphicData>
            </a:graphic>
          </wp:inline>
        </w:drawing>
      </w:r>
    </w:p>
    <w:p w14:paraId="7FCB0D28" w14:textId="45C2F09B" w:rsidR="00CD1576" w:rsidRDefault="00CD1576">
      <w:pPr>
        <w:rPr>
          <w:rFonts w:cstheme="minorHAnsi"/>
        </w:rPr>
      </w:pPr>
      <w:r>
        <w:rPr>
          <w:noProof/>
        </w:rPr>
        <w:lastRenderedPageBreak/>
        <w:drawing>
          <wp:inline distT="0" distB="0" distL="0" distR="0" wp14:anchorId="7CDDE85D" wp14:editId="0851D0C6">
            <wp:extent cx="5943600" cy="445897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4458970"/>
                    </a:xfrm>
                    <a:prstGeom prst="rect">
                      <a:avLst/>
                    </a:prstGeom>
                    <a:noFill/>
                    <a:ln>
                      <a:noFill/>
                    </a:ln>
                  </pic:spPr>
                </pic:pic>
              </a:graphicData>
            </a:graphic>
          </wp:inline>
        </w:drawing>
      </w:r>
    </w:p>
    <w:p w14:paraId="62953862" w14:textId="043A4494" w:rsidR="00CD1576" w:rsidRDefault="00CD1576">
      <w:pPr>
        <w:rPr>
          <w:rFonts w:cstheme="minorHAnsi"/>
        </w:rPr>
      </w:pPr>
      <w:r>
        <w:rPr>
          <w:noProof/>
        </w:rPr>
        <w:lastRenderedPageBreak/>
        <w:drawing>
          <wp:inline distT="0" distB="0" distL="0" distR="0" wp14:anchorId="11640009" wp14:editId="2EDA3544">
            <wp:extent cx="5943600" cy="445897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4458970"/>
                    </a:xfrm>
                    <a:prstGeom prst="rect">
                      <a:avLst/>
                    </a:prstGeom>
                    <a:noFill/>
                    <a:ln>
                      <a:noFill/>
                    </a:ln>
                  </pic:spPr>
                </pic:pic>
              </a:graphicData>
            </a:graphic>
          </wp:inline>
        </w:drawing>
      </w:r>
    </w:p>
    <w:p w14:paraId="4A659132" w14:textId="61FB0C33" w:rsidR="00CD1576" w:rsidRDefault="00CD1576">
      <w:pPr>
        <w:rPr>
          <w:rFonts w:cstheme="minorHAnsi"/>
        </w:rPr>
      </w:pPr>
      <w:r>
        <w:rPr>
          <w:noProof/>
        </w:rPr>
        <w:lastRenderedPageBreak/>
        <w:drawing>
          <wp:inline distT="0" distB="0" distL="0" distR="0" wp14:anchorId="59E11895" wp14:editId="7F2C4FB7">
            <wp:extent cx="5943600" cy="445897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4458970"/>
                    </a:xfrm>
                    <a:prstGeom prst="rect">
                      <a:avLst/>
                    </a:prstGeom>
                    <a:noFill/>
                    <a:ln>
                      <a:noFill/>
                    </a:ln>
                  </pic:spPr>
                </pic:pic>
              </a:graphicData>
            </a:graphic>
          </wp:inline>
        </w:drawing>
      </w:r>
    </w:p>
    <w:p w14:paraId="770FEFF1" w14:textId="2ACA9645" w:rsidR="00CD1576" w:rsidRDefault="00CD1576">
      <w:pPr>
        <w:rPr>
          <w:rFonts w:cstheme="minorHAnsi"/>
        </w:rPr>
      </w:pPr>
      <w:r>
        <w:rPr>
          <w:noProof/>
        </w:rPr>
        <w:lastRenderedPageBreak/>
        <w:drawing>
          <wp:inline distT="0" distB="0" distL="0" distR="0" wp14:anchorId="754C68A0" wp14:editId="47B94CF8">
            <wp:extent cx="5943600" cy="445897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4458970"/>
                    </a:xfrm>
                    <a:prstGeom prst="rect">
                      <a:avLst/>
                    </a:prstGeom>
                    <a:noFill/>
                    <a:ln>
                      <a:noFill/>
                    </a:ln>
                  </pic:spPr>
                </pic:pic>
              </a:graphicData>
            </a:graphic>
          </wp:inline>
        </w:drawing>
      </w:r>
    </w:p>
    <w:p w14:paraId="38F3962E" w14:textId="78894815" w:rsidR="00CD1576" w:rsidRDefault="00CD1576">
      <w:pPr>
        <w:rPr>
          <w:rFonts w:cstheme="minorHAnsi"/>
        </w:rPr>
      </w:pPr>
      <w:r>
        <w:rPr>
          <w:noProof/>
        </w:rPr>
        <w:lastRenderedPageBreak/>
        <w:drawing>
          <wp:inline distT="0" distB="0" distL="0" distR="0" wp14:anchorId="05CF65FC" wp14:editId="318FE678">
            <wp:extent cx="5943600" cy="44589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4458970"/>
                    </a:xfrm>
                    <a:prstGeom prst="rect">
                      <a:avLst/>
                    </a:prstGeom>
                    <a:noFill/>
                    <a:ln>
                      <a:noFill/>
                    </a:ln>
                  </pic:spPr>
                </pic:pic>
              </a:graphicData>
            </a:graphic>
          </wp:inline>
        </w:drawing>
      </w:r>
    </w:p>
    <w:p w14:paraId="459F3A33" w14:textId="13FF0C3E" w:rsidR="00CD1576" w:rsidRDefault="00CD1576">
      <w:pPr>
        <w:rPr>
          <w:rFonts w:cstheme="minorHAnsi"/>
        </w:rPr>
      </w:pPr>
      <w:r>
        <w:rPr>
          <w:noProof/>
        </w:rPr>
        <w:lastRenderedPageBreak/>
        <w:drawing>
          <wp:inline distT="0" distB="0" distL="0" distR="0" wp14:anchorId="3F4B48D5" wp14:editId="51E94A9D">
            <wp:extent cx="5943600" cy="44589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600" cy="4458970"/>
                    </a:xfrm>
                    <a:prstGeom prst="rect">
                      <a:avLst/>
                    </a:prstGeom>
                    <a:noFill/>
                    <a:ln>
                      <a:noFill/>
                    </a:ln>
                  </pic:spPr>
                </pic:pic>
              </a:graphicData>
            </a:graphic>
          </wp:inline>
        </w:drawing>
      </w:r>
    </w:p>
    <w:p w14:paraId="03C7875C" w14:textId="18A0910B" w:rsidR="005D0056" w:rsidRDefault="005D0056">
      <w:pPr>
        <w:rPr>
          <w:rFonts w:cstheme="minorHAnsi"/>
        </w:rPr>
      </w:pPr>
    </w:p>
    <w:p w14:paraId="62E90472" w14:textId="205C851F" w:rsidR="005D0056" w:rsidRDefault="005D0056">
      <w:pPr>
        <w:rPr>
          <w:rFonts w:cstheme="minorHAnsi"/>
        </w:rPr>
      </w:pPr>
    </w:p>
    <w:p w14:paraId="186BCBD5" w14:textId="7A776E7C" w:rsidR="005D0056" w:rsidRDefault="005D0056">
      <w:pPr>
        <w:rPr>
          <w:rFonts w:cstheme="minorHAnsi"/>
        </w:rPr>
      </w:pPr>
    </w:p>
    <w:p w14:paraId="52D68F85" w14:textId="0C4CC08E" w:rsidR="005D0056" w:rsidRDefault="005D0056">
      <w:pPr>
        <w:rPr>
          <w:rFonts w:cstheme="minorHAnsi"/>
        </w:rPr>
      </w:pPr>
    </w:p>
    <w:p w14:paraId="7783B5E3" w14:textId="12E5CF69" w:rsidR="005D0056" w:rsidRDefault="005D0056">
      <w:pPr>
        <w:rPr>
          <w:rFonts w:cstheme="minorHAnsi"/>
        </w:rPr>
      </w:pPr>
    </w:p>
    <w:p w14:paraId="1552B20F" w14:textId="2085A4CB" w:rsidR="005D0056" w:rsidRDefault="005D0056">
      <w:pPr>
        <w:rPr>
          <w:rFonts w:cstheme="minorHAnsi"/>
        </w:rPr>
      </w:pPr>
    </w:p>
    <w:p w14:paraId="420FD431" w14:textId="744C2A79" w:rsidR="005D0056" w:rsidRDefault="005D0056">
      <w:pPr>
        <w:rPr>
          <w:rFonts w:cstheme="minorHAnsi"/>
        </w:rPr>
      </w:pPr>
    </w:p>
    <w:p w14:paraId="29065985" w14:textId="73A51D01" w:rsidR="005D0056" w:rsidRDefault="005D0056">
      <w:pPr>
        <w:rPr>
          <w:rFonts w:cstheme="minorHAnsi"/>
        </w:rPr>
      </w:pPr>
    </w:p>
    <w:p w14:paraId="20569977" w14:textId="354A2580" w:rsidR="005D0056" w:rsidRDefault="005D0056">
      <w:pPr>
        <w:rPr>
          <w:rFonts w:cstheme="minorHAnsi"/>
        </w:rPr>
      </w:pPr>
    </w:p>
    <w:p w14:paraId="788D6CF9" w14:textId="649A859D" w:rsidR="005D0056" w:rsidRDefault="005D0056">
      <w:pPr>
        <w:rPr>
          <w:rFonts w:cstheme="minorHAnsi"/>
        </w:rPr>
      </w:pPr>
    </w:p>
    <w:p w14:paraId="1704CD4D" w14:textId="2E44C0B7" w:rsidR="005D0056" w:rsidRDefault="005D0056">
      <w:pPr>
        <w:rPr>
          <w:rFonts w:cstheme="minorHAnsi"/>
        </w:rPr>
      </w:pPr>
    </w:p>
    <w:p w14:paraId="1EA1F9BC" w14:textId="46F65F30" w:rsidR="005D0056" w:rsidRDefault="005D0056">
      <w:pPr>
        <w:rPr>
          <w:rFonts w:cstheme="minorHAnsi"/>
        </w:rPr>
      </w:pPr>
    </w:p>
    <w:p w14:paraId="74AE8F9F" w14:textId="67C8C923" w:rsidR="005D0056" w:rsidRDefault="005D0056">
      <w:pPr>
        <w:rPr>
          <w:rFonts w:cstheme="minorHAnsi"/>
        </w:rPr>
      </w:pPr>
    </w:p>
    <w:p w14:paraId="1CD91FA8" w14:textId="05C6489F" w:rsidR="005D0056" w:rsidRDefault="005D0056">
      <w:pPr>
        <w:rPr>
          <w:rFonts w:cstheme="minorHAnsi"/>
        </w:rPr>
      </w:pPr>
      <w:r>
        <w:rPr>
          <w:rFonts w:cstheme="minorHAnsi"/>
        </w:rPr>
        <w:lastRenderedPageBreak/>
        <w:t xml:space="preserve">In </w:t>
      </w:r>
      <w:r w:rsidR="007F2FE1">
        <w:rPr>
          <w:rFonts w:cstheme="minorHAnsi"/>
        </w:rPr>
        <w:t>addition,</w:t>
      </w:r>
      <w:r>
        <w:rPr>
          <w:rFonts w:cstheme="minorHAnsi"/>
        </w:rPr>
        <w:t xml:space="preserve"> or complimentary to the tiny home are other methods of living, Van, bus</w:t>
      </w:r>
      <w:r w:rsidR="007F2FE1">
        <w:rPr>
          <w:rFonts w:cstheme="minorHAnsi"/>
        </w:rPr>
        <w:t xml:space="preserve">, box truck, and ambulance conversions </w:t>
      </w:r>
      <w:r>
        <w:rPr>
          <w:rFonts w:cstheme="minorHAnsi"/>
        </w:rPr>
        <w:t xml:space="preserve">are just a </w:t>
      </w:r>
      <w:r w:rsidR="007F2FE1">
        <w:rPr>
          <w:rFonts w:cstheme="minorHAnsi"/>
        </w:rPr>
        <w:t>few</w:t>
      </w:r>
      <w:r>
        <w:rPr>
          <w:rFonts w:cstheme="minorHAnsi"/>
        </w:rPr>
        <w:t xml:space="preserve"> examples.</w:t>
      </w:r>
      <w:r w:rsidR="006F38F7">
        <w:rPr>
          <w:rFonts w:cstheme="minorHAnsi"/>
        </w:rPr>
        <w:t xml:space="preserve"> When you think of van living, my first thought is the Saturday night live sketch with the late Chris Farley.</w:t>
      </w:r>
    </w:p>
    <w:p w14:paraId="22DCA01B" w14:textId="29A5E980" w:rsidR="006F38F7" w:rsidRDefault="00C708B2">
      <w:pPr>
        <w:rPr>
          <w:rFonts w:cstheme="minorHAnsi"/>
        </w:rPr>
      </w:pPr>
      <w:hyperlink r:id="rId39" w:history="1">
        <w:r w:rsidR="001F6F10" w:rsidRPr="009173CF">
          <w:rPr>
            <w:rStyle w:val="Hyperlink"/>
            <w:rFonts w:cstheme="minorHAnsi"/>
          </w:rPr>
          <w:t>https://youtu.be/bXk3teJpzGU (13</w:t>
        </w:r>
      </w:hyperlink>
      <w:r w:rsidR="001F6F10">
        <w:rPr>
          <w:rFonts w:cstheme="minorHAnsi"/>
        </w:rPr>
        <w:t xml:space="preserve"> seconds)</w:t>
      </w:r>
    </w:p>
    <w:p w14:paraId="6069936F" w14:textId="2695D4EA" w:rsidR="005D0056" w:rsidRDefault="006F38F7">
      <w:pPr>
        <w:rPr>
          <w:rFonts w:cstheme="minorHAnsi"/>
        </w:rPr>
      </w:pPr>
      <w:r>
        <w:rPr>
          <w:noProof/>
        </w:rPr>
        <w:drawing>
          <wp:inline distT="0" distB="0" distL="0" distR="0" wp14:anchorId="5D15C975" wp14:editId="2671CFBB">
            <wp:extent cx="5943600" cy="3942715"/>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43600" cy="3942715"/>
                    </a:xfrm>
                    <a:prstGeom prst="rect">
                      <a:avLst/>
                    </a:prstGeom>
                  </pic:spPr>
                </pic:pic>
              </a:graphicData>
            </a:graphic>
          </wp:inline>
        </w:drawing>
      </w:r>
    </w:p>
    <w:p w14:paraId="20E319F9" w14:textId="4368333C" w:rsidR="006F38F7" w:rsidRDefault="006F38F7">
      <w:pPr>
        <w:rPr>
          <w:rFonts w:cstheme="minorHAnsi"/>
        </w:rPr>
      </w:pPr>
    </w:p>
    <w:p w14:paraId="292076F6" w14:textId="760CC426" w:rsidR="005D0056" w:rsidRDefault="001F6F10">
      <w:pPr>
        <w:rPr>
          <w:rFonts w:cstheme="minorHAnsi"/>
        </w:rPr>
      </w:pPr>
      <w:r>
        <w:rPr>
          <w:rFonts w:cstheme="minorHAnsi"/>
        </w:rPr>
        <w:t xml:space="preserve">Joking aside </w:t>
      </w:r>
      <w:r w:rsidR="005D0056">
        <w:rPr>
          <w:rFonts w:cstheme="minorHAnsi"/>
        </w:rPr>
        <w:t xml:space="preserve">Van life is an alternative lifestyle </w:t>
      </w:r>
      <w:proofErr w:type="gramStart"/>
      <w:r w:rsidR="005D0056">
        <w:rPr>
          <w:rFonts w:cstheme="minorHAnsi"/>
        </w:rPr>
        <w:t>similar to</w:t>
      </w:r>
      <w:proofErr w:type="gramEnd"/>
      <w:r w:rsidR="005D0056">
        <w:rPr>
          <w:rFonts w:cstheme="minorHAnsi"/>
        </w:rPr>
        <w:t xml:space="preserve"> living in a RV, tiny home, or houseboat.  The van life movement is popular among digital nomads, minimalists, and outdoor lovers.  Full-time van</w:t>
      </w:r>
      <w:r w:rsidR="007F2FE1">
        <w:rPr>
          <w:rFonts w:cstheme="minorHAnsi"/>
        </w:rPr>
        <w:t xml:space="preserve"> </w:t>
      </w:r>
      <w:r w:rsidR="005D0056">
        <w:rPr>
          <w:rFonts w:cstheme="minorHAnsi"/>
        </w:rPr>
        <w:t xml:space="preserve">dwellers travel frequently and live in self-converted vehicles.  These vehicles are often parked overnight on public lands for minimal or no fee.  The owners are often remote workers or participate in the “Gig-economy” throughout their travels.  </w:t>
      </w:r>
    </w:p>
    <w:p w14:paraId="1D407937" w14:textId="688DF892" w:rsidR="005D0056" w:rsidRDefault="005D0056">
      <w:pPr>
        <w:rPr>
          <w:rFonts w:cstheme="minorHAnsi"/>
        </w:rPr>
      </w:pPr>
      <w:r>
        <w:rPr>
          <w:rFonts w:cstheme="minorHAnsi"/>
        </w:rPr>
        <w:t>Van life, like the tiny home movements is different for everyone some van dwellers live in homemade campers and other spend thousands purchasing a rig from a profession camper van conversion companies.  There are also those who fall in-between the two.</w:t>
      </w:r>
    </w:p>
    <w:p w14:paraId="2985E550" w14:textId="10BAF399" w:rsidR="005D0056" w:rsidRDefault="005D0056">
      <w:pPr>
        <w:rPr>
          <w:rFonts w:cstheme="minorHAnsi"/>
        </w:rPr>
      </w:pPr>
    </w:p>
    <w:p w14:paraId="6F1FFDA2" w14:textId="30888F87" w:rsidR="005D0056" w:rsidRDefault="005D0056">
      <w:pPr>
        <w:rPr>
          <w:rFonts w:cstheme="minorHAnsi"/>
        </w:rPr>
      </w:pPr>
      <w:r>
        <w:rPr>
          <w:rFonts w:cstheme="minorHAnsi"/>
        </w:rPr>
        <w:t xml:space="preserve">One example of the </w:t>
      </w:r>
      <w:r w:rsidR="007F2FE1">
        <w:rPr>
          <w:rFonts w:cstheme="minorHAnsi"/>
        </w:rPr>
        <w:t>custom-built</w:t>
      </w:r>
      <w:r>
        <w:rPr>
          <w:rFonts w:cstheme="minorHAnsi"/>
        </w:rPr>
        <w:t xml:space="preserve"> companies is Outpost vans.  </w:t>
      </w:r>
      <w:hyperlink r:id="rId41" w:history="1">
        <w:r w:rsidRPr="009173CF">
          <w:rPr>
            <w:rStyle w:val="Hyperlink"/>
            <w:rFonts w:cstheme="minorHAnsi"/>
          </w:rPr>
          <w:t>www.outpostvans.com</w:t>
        </w:r>
      </w:hyperlink>
    </w:p>
    <w:p w14:paraId="1EF0DE6A" w14:textId="3BE7FA41" w:rsidR="005D0056" w:rsidRDefault="005D0056">
      <w:pPr>
        <w:rPr>
          <w:rFonts w:cstheme="minorHAnsi"/>
        </w:rPr>
      </w:pPr>
      <w:r>
        <w:rPr>
          <w:rFonts w:cstheme="minorHAnsi"/>
        </w:rPr>
        <w:t xml:space="preserve">Mercedes Sprinter, Ram Promaster, Ford Transit are some of the vans they convert.  </w:t>
      </w:r>
    </w:p>
    <w:p w14:paraId="4D7867BA" w14:textId="63ADA0D1" w:rsidR="005D0056" w:rsidRDefault="005D0056">
      <w:pPr>
        <w:rPr>
          <w:rFonts w:cstheme="minorHAnsi"/>
        </w:rPr>
      </w:pPr>
      <w:r>
        <w:rPr>
          <w:noProof/>
        </w:rPr>
        <w:lastRenderedPageBreak/>
        <w:drawing>
          <wp:inline distT="0" distB="0" distL="0" distR="0" wp14:anchorId="2F070F25" wp14:editId="464DCFA4">
            <wp:extent cx="5943600" cy="4890135"/>
            <wp:effectExtent l="0" t="0" r="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3600" cy="4890135"/>
                    </a:xfrm>
                    <a:prstGeom prst="rect">
                      <a:avLst/>
                    </a:prstGeom>
                  </pic:spPr>
                </pic:pic>
              </a:graphicData>
            </a:graphic>
          </wp:inline>
        </w:drawing>
      </w:r>
    </w:p>
    <w:p w14:paraId="16FF6BB0" w14:textId="5E6BBB2A" w:rsidR="00653A04" w:rsidRDefault="00653A04">
      <w:pPr>
        <w:rPr>
          <w:rFonts w:cstheme="minorHAnsi"/>
        </w:rPr>
      </w:pPr>
      <w:r>
        <w:rPr>
          <w:noProof/>
        </w:rPr>
        <w:lastRenderedPageBreak/>
        <w:drawing>
          <wp:inline distT="0" distB="0" distL="0" distR="0" wp14:anchorId="741686D7" wp14:editId="552DF062">
            <wp:extent cx="5943600" cy="7480935"/>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7480935"/>
                    </a:xfrm>
                    <a:prstGeom prst="rect">
                      <a:avLst/>
                    </a:prstGeom>
                  </pic:spPr>
                </pic:pic>
              </a:graphicData>
            </a:graphic>
          </wp:inline>
        </w:drawing>
      </w:r>
    </w:p>
    <w:p w14:paraId="65F812BF" w14:textId="0DF8A060" w:rsidR="00653A04" w:rsidRDefault="00653A04">
      <w:pPr>
        <w:rPr>
          <w:rFonts w:cstheme="minorHAnsi"/>
        </w:rPr>
      </w:pPr>
      <w:r>
        <w:rPr>
          <w:noProof/>
        </w:rPr>
        <w:lastRenderedPageBreak/>
        <w:drawing>
          <wp:inline distT="0" distB="0" distL="0" distR="0" wp14:anchorId="649A9C2D" wp14:editId="7CA62C26">
            <wp:extent cx="5943600" cy="4959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3600" cy="4959350"/>
                    </a:xfrm>
                    <a:prstGeom prst="rect">
                      <a:avLst/>
                    </a:prstGeom>
                  </pic:spPr>
                </pic:pic>
              </a:graphicData>
            </a:graphic>
          </wp:inline>
        </w:drawing>
      </w:r>
    </w:p>
    <w:p w14:paraId="162D2C03" w14:textId="41A7CB67" w:rsidR="00653A04" w:rsidRDefault="00653A04">
      <w:pPr>
        <w:rPr>
          <w:rFonts w:cstheme="minorHAnsi"/>
        </w:rPr>
      </w:pPr>
    </w:p>
    <w:p w14:paraId="5D330CFA" w14:textId="638D565B" w:rsidR="00653A04" w:rsidRDefault="00653A04">
      <w:pPr>
        <w:rPr>
          <w:rFonts w:cstheme="minorHAnsi"/>
        </w:rPr>
      </w:pPr>
      <w:r>
        <w:rPr>
          <w:noProof/>
        </w:rPr>
        <w:lastRenderedPageBreak/>
        <w:drawing>
          <wp:inline distT="0" distB="0" distL="0" distR="0" wp14:anchorId="0E5DDEDB" wp14:editId="0E5B670F">
            <wp:extent cx="5943600" cy="46570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4657090"/>
                    </a:xfrm>
                    <a:prstGeom prst="rect">
                      <a:avLst/>
                    </a:prstGeom>
                  </pic:spPr>
                </pic:pic>
              </a:graphicData>
            </a:graphic>
          </wp:inline>
        </w:drawing>
      </w:r>
    </w:p>
    <w:p w14:paraId="4036CBD5" w14:textId="73BC45B4" w:rsidR="00653A04" w:rsidRDefault="00653A04">
      <w:pPr>
        <w:rPr>
          <w:rFonts w:cstheme="minorHAnsi"/>
        </w:rPr>
      </w:pPr>
      <w:r>
        <w:rPr>
          <w:noProof/>
        </w:rPr>
        <w:lastRenderedPageBreak/>
        <w:drawing>
          <wp:inline distT="0" distB="0" distL="0" distR="0" wp14:anchorId="18CB086C" wp14:editId="34BB577F">
            <wp:extent cx="5943600" cy="4679315"/>
            <wp:effectExtent l="0" t="0" r="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3600" cy="4679315"/>
                    </a:xfrm>
                    <a:prstGeom prst="rect">
                      <a:avLst/>
                    </a:prstGeom>
                  </pic:spPr>
                </pic:pic>
              </a:graphicData>
            </a:graphic>
          </wp:inline>
        </w:drawing>
      </w:r>
    </w:p>
    <w:p w14:paraId="29C42C4E" w14:textId="64F56B79" w:rsidR="005D0056" w:rsidRDefault="005D0056">
      <w:pPr>
        <w:rPr>
          <w:rFonts w:cstheme="minorHAnsi"/>
        </w:rPr>
      </w:pPr>
    </w:p>
    <w:p w14:paraId="3628E690" w14:textId="28579399" w:rsidR="00653A04" w:rsidRDefault="00653A04">
      <w:pPr>
        <w:rPr>
          <w:rFonts w:cstheme="minorHAnsi"/>
        </w:rPr>
      </w:pPr>
      <w:r>
        <w:rPr>
          <w:rFonts w:cstheme="minorHAnsi"/>
        </w:rPr>
        <w:t xml:space="preserve">Outpost vans offers both rental </w:t>
      </w:r>
      <w:r w:rsidR="007F2FE1">
        <w:rPr>
          <w:rFonts w:cstheme="minorHAnsi"/>
        </w:rPr>
        <w:t>services</w:t>
      </w:r>
      <w:r>
        <w:rPr>
          <w:rFonts w:cstheme="minorHAnsi"/>
        </w:rPr>
        <w:t xml:space="preserve"> as well as the customer conversion.  The typical build averages between $50,000 – $80,000 (This is just the price of conversion.  The van price is not included in this quote</w:t>
      </w:r>
      <w:r w:rsidR="007F2FE1">
        <w:rPr>
          <w:rFonts w:cstheme="minorHAnsi"/>
        </w:rPr>
        <w:t>),</w:t>
      </w:r>
      <w:r>
        <w:rPr>
          <w:rFonts w:cstheme="minorHAnsi"/>
        </w:rPr>
        <w:t xml:space="preserve"> and a build takes anywhere from 12-16 weeks to complete.</w:t>
      </w:r>
    </w:p>
    <w:p w14:paraId="5B33E2C5" w14:textId="708F7C06" w:rsidR="00653A04" w:rsidRDefault="00653A04">
      <w:pPr>
        <w:rPr>
          <w:rFonts w:cstheme="minorHAnsi"/>
        </w:rPr>
      </w:pPr>
    </w:p>
    <w:p w14:paraId="4B95F7ED" w14:textId="48C6475A" w:rsidR="00653A04" w:rsidRDefault="00653A04">
      <w:pPr>
        <w:rPr>
          <w:rFonts w:cstheme="minorHAnsi"/>
        </w:rPr>
      </w:pPr>
      <w:r>
        <w:rPr>
          <w:rFonts w:cstheme="minorHAnsi"/>
        </w:rPr>
        <w:t xml:space="preserve">Much like the tiny home movement the van living has </w:t>
      </w:r>
      <w:r w:rsidR="007F2FE1">
        <w:rPr>
          <w:rFonts w:cstheme="minorHAnsi"/>
        </w:rPr>
        <w:t>its</w:t>
      </w:r>
      <w:r>
        <w:rPr>
          <w:rFonts w:cstheme="minorHAnsi"/>
        </w:rPr>
        <w:t xml:space="preserve"> own pros and cons and even shares some of those.  The pros outlined are</w:t>
      </w:r>
    </w:p>
    <w:p w14:paraId="6EA2E32B" w14:textId="57F37F7F" w:rsidR="00653A04" w:rsidRDefault="00653A04">
      <w:pPr>
        <w:rPr>
          <w:rFonts w:cstheme="minorHAnsi"/>
        </w:rPr>
      </w:pPr>
      <w:r>
        <w:rPr>
          <w:rFonts w:cstheme="minorHAnsi"/>
        </w:rPr>
        <w:t>-Adventure – a new adventure awaits around every corner.  Whether you are van-camping on the beach or in a nation park, no two days are the same.</w:t>
      </w:r>
    </w:p>
    <w:p w14:paraId="336F0E91" w14:textId="25C62400" w:rsidR="00653A04" w:rsidRDefault="00653A04">
      <w:pPr>
        <w:rPr>
          <w:rFonts w:cstheme="minorHAnsi"/>
        </w:rPr>
      </w:pPr>
      <w:r>
        <w:rPr>
          <w:rFonts w:cstheme="minorHAnsi"/>
        </w:rPr>
        <w:t xml:space="preserve">-no strings attached – There isn’t an additional mortgage, </w:t>
      </w:r>
      <w:r w:rsidR="007F2FE1">
        <w:rPr>
          <w:rFonts w:cstheme="minorHAnsi"/>
        </w:rPr>
        <w:t>your</w:t>
      </w:r>
      <w:r>
        <w:rPr>
          <w:rFonts w:cstheme="minorHAnsi"/>
        </w:rPr>
        <w:t xml:space="preserve"> payment </w:t>
      </w:r>
      <w:r w:rsidR="007F2FE1">
        <w:rPr>
          <w:rFonts w:cstheme="minorHAnsi"/>
        </w:rPr>
        <w:t>reflects</w:t>
      </w:r>
      <w:r>
        <w:rPr>
          <w:rFonts w:cstheme="minorHAnsi"/>
        </w:rPr>
        <w:t xml:space="preserve"> the mode of transportation you have.</w:t>
      </w:r>
    </w:p>
    <w:p w14:paraId="7ADC8AC3" w14:textId="27419B01" w:rsidR="00653A04" w:rsidRDefault="00653A04">
      <w:pPr>
        <w:rPr>
          <w:rFonts w:cstheme="minorHAnsi"/>
        </w:rPr>
      </w:pPr>
      <w:r>
        <w:rPr>
          <w:rFonts w:cstheme="minorHAnsi"/>
        </w:rPr>
        <w:t>-Meeting New people – van life brings you close to nature and puts you in contact with other individuals who share your lifestyle.</w:t>
      </w:r>
    </w:p>
    <w:p w14:paraId="1AE44BAF" w14:textId="7FC6B5B9" w:rsidR="00653A04" w:rsidRDefault="00653A04">
      <w:pPr>
        <w:rPr>
          <w:rFonts w:cstheme="minorHAnsi"/>
        </w:rPr>
      </w:pPr>
      <w:r>
        <w:rPr>
          <w:rFonts w:cstheme="minorHAnsi"/>
        </w:rPr>
        <w:lastRenderedPageBreak/>
        <w:t>-Nature – van dwelling allows you to escape the hustle and bustle of the city life and reconnect with nature.</w:t>
      </w:r>
    </w:p>
    <w:p w14:paraId="05366489" w14:textId="5A6886EF" w:rsidR="00653A04" w:rsidRDefault="00653A04">
      <w:pPr>
        <w:rPr>
          <w:rFonts w:cstheme="minorHAnsi"/>
        </w:rPr>
      </w:pPr>
      <w:r>
        <w:rPr>
          <w:rFonts w:cstheme="minorHAnsi"/>
        </w:rPr>
        <w:t xml:space="preserve">-Customization – van </w:t>
      </w:r>
      <w:r w:rsidR="007F2FE1">
        <w:rPr>
          <w:rFonts w:cstheme="minorHAnsi"/>
        </w:rPr>
        <w:t>conversions</w:t>
      </w:r>
      <w:r>
        <w:rPr>
          <w:rFonts w:cstheme="minorHAnsi"/>
        </w:rPr>
        <w:t xml:space="preserve"> can easily be customized according to your needs and preferences</w:t>
      </w:r>
    </w:p>
    <w:p w14:paraId="70B632F0" w14:textId="0441C74A" w:rsidR="007F2FE1" w:rsidRDefault="00653A04">
      <w:pPr>
        <w:rPr>
          <w:rFonts w:cstheme="minorHAnsi"/>
        </w:rPr>
      </w:pPr>
      <w:r>
        <w:rPr>
          <w:rFonts w:cstheme="minorHAnsi"/>
        </w:rPr>
        <w:t xml:space="preserve">-Simplicity – Van life </w:t>
      </w:r>
      <w:r w:rsidR="007F2FE1">
        <w:rPr>
          <w:rFonts w:cstheme="minorHAnsi"/>
        </w:rPr>
        <w:t xml:space="preserve">is all encompassing living </w:t>
      </w:r>
      <w:r w:rsidR="006F38F7">
        <w:rPr>
          <w:rFonts w:cstheme="minorHAnsi"/>
        </w:rPr>
        <w:t>and transportation where the tiny home is only geared toward the living aspect.</w:t>
      </w:r>
    </w:p>
    <w:p w14:paraId="14463223" w14:textId="63FE2448" w:rsidR="007F2FE1" w:rsidRDefault="007F2FE1">
      <w:pPr>
        <w:rPr>
          <w:rFonts w:cstheme="minorHAnsi"/>
        </w:rPr>
      </w:pPr>
    </w:p>
    <w:p w14:paraId="5EA84D4A" w14:textId="4892538F" w:rsidR="007F2FE1" w:rsidRDefault="007F2FE1">
      <w:pPr>
        <w:rPr>
          <w:rFonts w:cstheme="minorHAnsi"/>
        </w:rPr>
      </w:pPr>
      <w:r>
        <w:rPr>
          <w:rFonts w:cstheme="minorHAnsi"/>
        </w:rPr>
        <w:t>And with any pros there are cons, some of those are:</w:t>
      </w:r>
    </w:p>
    <w:p w14:paraId="309C7203" w14:textId="236B1668" w:rsidR="007F2FE1" w:rsidRDefault="007F2FE1">
      <w:pPr>
        <w:rPr>
          <w:rFonts w:cstheme="minorHAnsi"/>
        </w:rPr>
      </w:pPr>
      <w:r>
        <w:rPr>
          <w:rFonts w:cstheme="minorHAnsi"/>
        </w:rPr>
        <w:t xml:space="preserve">Unexpected expenses – Mechanical issues and rising gas prices as an example. Insurance – auto and homeowners </w:t>
      </w:r>
    </w:p>
    <w:p w14:paraId="3087F63C" w14:textId="21243A29" w:rsidR="007F2FE1" w:rsidRDefault="007F2FE1">
      <w:pPr>
        <w:rPr>
          <w:rFonts w:cstheme="minorHAnsi"/>
        </w:rPr>
      </w:pPr>
      <w:r>
        <w:rPr>
          <w:rFonts w:cstheme="minorHAnsi"/>
        </w:rPr>
        <w:t>Additional stressors – Constantly dealing with new situations, some stressors are finding places to park, temperature fluctuations and lack of structure.</w:t>
      </w:r>
    </w:p>
    <w:p w14:paraId="05D7E9C6" w14:textId="7A8BE032" w:rsidR="007F2FE1" w:rsidRDefault="007F2FE1">
      <w:pPr>
        <w:rPr>
          <w:rFonts w:cstheme="minorHAnsi"/>
        </w:rPr>
      </w:pPr>
      <w:r>
        <w:rPr>
          <w:rFonts w:cstheme="minorHAnsi"/>
        </w:rPr>
        <w:t xml:space="preserve">Limited Space – Van Living means living in a small space and often without luxuries like toilets and indoor plumbing.  </w:t>
      </w:r>
    </w:p>
    <w:p w14:paraId="6324E0EA" w14:textId="69E93BC7" w:rsidR="007F2FE1" w:rsidRDefault="007F2FE1">
      <w:pPr>
        <w:rPr>
          <w:rFonts w:cstheme="minorHAnsi"/>
        </w:rPr>
      </w:pPr>
      <w:r>
        <w:rPr>
          <w:rFonts w:cstheme="minorHAnsi"/>
        </w:rPr>
        <w:t>Privacy concerns – sacrificing privacy when you parked in public areas or on a campground.</w:t>
      </w:r>
    </w:p>
    <w:p w14:paraId="33A72B51" w14:textId="40A47D25" w:rsidR="007F2FE1" w:rsidRDefault="007F2FE1">
      <w:pPr>
        <w:rPr>
          <w:rFonts w:cstheme="minorHAnsi"/>
        </w:rPr>
      </w:pPr>
      <w:r>
        <w:rPr>
          <w:rFonts w:cstheme="minorHAnsi"/>
        </w:rPr>
        <w:t xml:space="preserve">Weather dependency – heavily dependent on the weather making it less appealing in cold or rainy climate. </w:t>
      </w:r>
    </w:p>
    <w:p w14:paraId="0AD11FF7" w14:textId="01D89211" w:rsidR="005D0056" w:rsidRDefault="006F38F7">
      <w:pPr>
        <w:rPr>
          <w:rFonts w:cstheme="minorHAnsi"/>
        </w:rPr>
      </w:pPr>
      <w:r>
        <w:rPr>
          <w:rFonts w:cstheme="minorHAnsi"/>
        </w:rPr>
        <w:t>Nomadic Visuals posted a timelapse of their van build on YouTube:</w:t>
      </w:r>
    </w:p>
    <w:p w14:paraId="6C684FA5" w14:textId="301B3A3D" w:rsidR="006F38F7" w:rsidRDefault="00C708B2">
      <w:pPr>
        <w:rPr>
          <w:rFonts w:cstheme="minorHAnsi"/>
        </w:rPr>
      </w:pPr>
      <w:hyperlink r:id="rId47" w:history="1">
        <w:r w:rsidR="006F38F7" w:rsidRPr="009173CF">
          <w:rPr>
            <w:rStyle w:val="Hyperlink"/>
            <w:rFonts w:cstheme="minorHAnsi"/>
          </w:rPr>
          <w:t>https://youtu.be/sVxgYgKFa28</w:t>
        </w:r>
      </w:hyperlink>
      <w:r w:rsidR="006F38F7">
        <w:rPr>
          <w:rFonts w:cstheme="minorHAnsi"/>
        </w:rPr>
        <w:t xml:space="preserve"> (9:33 time)</w:t>
      </w:r>
    </w:p>
    <w:p w14:paraId="1F961552" w14:textId="5BBCB87D" w:rsidR="006F38F7" w:rsidRDefault="006F38F7">
      <w:pPr>
        <w:rPr>
          <w:rFonts w:cstheme="minorHAnsi"/>
        </w:rPr>
      </w:pPr>
    </w:p>
    <w:p w14:paraId="71FE7B1C" w14:textId="77777777" w:rsidR="006F38F7" w:rsidRDefault="006F38F7">
      <w:pPr>
        <w:rPr>
          <w:rFonts w:cstheme="minorHAnsi"/>
        </w:rPr>
      </w:pPr>
    </w:p>
    <w:p w14:paraId="5E154F70" w14:textId="729555E6" w:rsidR="005D0056" w:rsidRDefault="005D0056">
      <w:pPr>
        <w:rPr>
          <w:rFonts w:cstheme="minorHAnsi"/>
        </w:rPr>
      </w:pPr>
    </w:p>
    <w:p w14:paraId="660D4D11" w14:textId="27527066" w:rsidR="005D0056" w:rsidRDefault="005D0056">
      <w:pPr>
        <w:rPr>
          <w:rFonts w:cstheme="minorHAnsi"/>
        </w:rPr>
      </w:pPr>
    </w:p>
    <w:p w14:paraId="20AED020" w14:textId="6D7311A5" w:rsidR="005D0056" w:rsidRDefault="005D0056">
      <w:pPr>
        <w:rPr>
          <w:rFonts w:cstheme="minorHAnsi"/>
        </w:rPr>
      </w:pPr>
    </w:p>
    <w:p w14:paraId="7278E5B8" w14:textId="2311AA93" w:rsidR="005D0056" w:rsidRDefault="005D0056">
      <w:pPr>
        <w:rPr>
          <w:rFonts w:cstheme="minorHAnsi"/>
        </w:rPr>
      </w:pPr>
    </w:p>
    <w:p w14:paraId="77C97E13" w14:textId="07F69358" w:rsidR="005D0056" w:rsidRDefault="005D0056">
      <w:pPr>
        <w:rPr>
          <w:rFonts w:cstheme="minorHAnsi"/>
        </w:rPr>
      </w:pPr>
    </w:p>
    <w:p w14:paraId="197F54F0" w14:textId="44EA36FB" w:rsidR="005D0056" w:rsidRDefault="005D0056">
      <w:pPr>
        <w:rPr>
          <w:rFonts w:cstheme="minorHAnsi"/>
        </w:rPr>
      </w:pPr>
    </w:p>
    <w:p w14:paraId="684C1313" w14:textId="49849C37" w:rsidR="005D0056" w:rsidRDefault="005D0056">
      <w:pPr>
        <w:rPr>
          <w:rFonts w:cstheme="minorHAnsi"/>
        </w:rPr>
      </w:pPr>
    </w:p>
    <w:p w14:paraId="7F69BB6D" w14:textId="16482F73" w:rsidR="005D0056" w:rsidRDefault="005D0056">
      <w:pPr>
        <w:rPr>
          <w:rFonts w:cstheme="minorHAnsi"/>
        </w:rPr>
      </w:pPr>
    </w:p>
    <w:p w14:paraId="6A510326" w14:textId="40F2C7BC" w:rsidR="005D0056" w:rsidRDefault="005D0056">
      <w:pPr>
        <w:rPr>
          <w:rFonts w:cstheme="minorHAnsi"/>
        </w:rPr>
      </w:pPr>
    </w:p>
    <w:p w14:paraId="3CE54599" w14:textId="42ABD14E" w:rsidR="005D0056" w:rsidRDefault="005D0056">
      <w:pPr>
        <w:rPr>
          <w:rFonts w:cstheme="minorHAnsi"/>
        </w:rPr>
      </w:pPr>
    </w:p>
    <w:p w14:paraId="54896531" w14:textId="35FBEA0F" w:rsidR="005D0056" w:rsidRDefault="005D0056">
      <w:pPr>
        <w:rPr>
          <w:rFonts w:cstheme="minorHAnsi"/>
        </w:rPr>
      </w:pPr>
    </w:p>
    <w:p w14:paraId="1C4F1273" w14:textId="208386D1" w:rsidR="005D0056" w:rsidRDefault="005D0056">
      <w:pPr>
        <w:rPr>
          <w:rFonts w:cstheme="minorHAnsi"/>
        </w:rPr>
      </w:pPr>
    </w:p>
    <w:p w14:paraId="70D7CCE0" w14:textId="21DB9C1F" w:rsidR="005D0056" w:rsidRDefault="005D0056">
      <w:pPr>
        <w:rPr>
          <w:rFonts w:cstheme="minorHAnsi"/>
        </w:rPr>
      </w:pPr>
    </w:p>
    <w:p w14:paraId="010116B9" w14:textId="21D1794C" w:rsidR="005D0056" w:rsidRDefault="005D0056">
      <w:pPr>
        <w:rPr>
          <w:rFonts w:cstheme="minorHAnsi"/>
        </w:rPr>
      </w:pPr>
    </w:p>
    <w:p w14:paraId="7C271406" w14:textId="02383776" w:rsidR="005D0056" w:rsidRDefault="005D0056">
      <w:pPr>
        <w:rPr>
          <w:rFonts w:cstheme="minorHAnsi"/>
        </w:rPr>
      </w:pPr>
    </w:p>
    <w:p w14:paraId="41B45CBE" w14:textId="3F56CBAE" w:rsidR="005D0056" w:rsidRDefault="005D0056">
      <w:pPr>
        <w:rPr>
          <w:rFonts w:cstheme="minorHAnsi"/>
        </w:rPr>
      </w:pPr>
    </w:p>
    <w:p w14:paraId="7FD096D7" w14:textId="0037C4FF" w:rsidR="005D0056" w:rsidRDefault="005D0056">
      <w:pPr>
        <w:rPr>
          <w:rFonts w:cstheme="minorHAnsi"/>
        </w:rPr>
      </w:pPr>
    </w:p>
    <w:p w14:paraId="768D2D18" w14:textId="2107F658" w:rsidR="005D0056" w:rsidRDefault="005D0056">
      <w:pPr>
        <w:rPr>
          <w:rFonts w:cstheme="minorHAnsi"/>
        </w:rPr>
      </w:pPr>
    </w:p>
    <w:p w14:paraId="49826329" w14:textId="2A2309E4" w:rsidR="005D0056" w:rsidRDefault="005D0056">
      <w:pPr>
        <w:rPr>
          <w:rFonts w:cstheme="minorHAnsi"/>
        </w:rPr>
      </w:pPr>
    </w:p>
    <w:p w14:paraId="1D3F3C2F" w14:textId="1DF48E13" w:rsidR="005D0056" w:rsidRDefault="005D0056">
      <w:pPr>
        <w:rPr>
          <w:rFonts w:cstheme="minorHAnsi"/>
        </w:rPr>
      </w:pPr>
    </w:p>
    <w:p w14:paraId="49FB2ED1" w14:textId="443FDF71" w:rsidR="005D0056" w:rsidRDefault="005D0056">
      <w:pPr>
        <w:rPr>
          <w:rFonts w:cstheme="minorHAnsi"/>
        </w:rPr>
      </w:pPr>
    </w:p>
    <w:p w14:paraId="616BD1E2" w14:textId="005FB128" w:rsidR="005D0056" w:rsidRDefault="005D0056">
      <w:pPr>
        <w:rPr>
          <w:rFonts w:cstheme="minorHAnsi"/>
        </w:rPr>
      </w:pPr>
    </w:p>
    <w:p w14:paraId="721C0E24" w14:textId="39576747" w:rsidR="005D0056" w:rsidRDefault="005D0056">
      <w:pPr>
        <w:rPr>
          <w:rFonts w:cstheme="minorHAnsi"/>
        </w:rPr>
      </w:pPr>
    </w:p>
    <w:p w14:paraId="6921DBBE" w14:textId="52F7F6C4" w:rsidR="005D0056" w:rsidRDefault="005D0056">
      <w:pPr>
        <w:rPr>
          <w:rFonts w:cstheme="minorHAnsi"/>
        </w:rPr>
      </w:pPr>
    </w:p>
    <w:p w14:paraId="3F62255F" w14:textId="77777777" w:rsidR="005D0056" w:rsidRDefault="005D0056" w:rsidP="00045377">
      <w:pPr>
        <w:shd w:val="clear" w:color="auto" w:fill="FFFFFF"/>
        <w:spacing w:before="100" w:beforeAutospacing="1" w:after="100" w:afterAutospacing="1" w:line="240" w:lineRule="auto"/>
        <w:textAlignment w:val="baseline"/>
        <w:rPr>
          <w:rFonts w:cstheme="minorHAnsi"/>
        </w:rPr>
      </w:pPr>
    </w:p>
    <w:p w14:paraId="460DCF64" w14:textId="33FE5726" w:rsidR="000B25D2" w:rsidRPr="000B25D2" w:rsidRDefault="000B25D2" w:rsidP="00045377">
      <w:pPr>
        <w:shd w:val="clear" w:color="auto" w:fill="FFFFFF"/>
        <w:spacing w:before="100" w:beforeAutospacing="1" w:after="100" w:afterAutospacing="1" w:line="240" w:lineRule="auto"/>
        <w:textAlignment w:val="baseline"/>
        <w:rPr>
          <w:rFonts w:cstheme="minorHAnsi"/>
        </w:rPr>
      </w:pPr>
      <w:r w:rsidRPr="000B25D2">
        <w:rPr>
          <w:rFonts w:cstheme="minorHAnsi"/>
        </w:rPr>
        <w:t xml:space="preserve">We’ve seen a few examples of small homes but what are some of the </w:t>
      </w:r>
      <w:r w:rsidRPr="000B25D2">
        <w:rPr>
          <w:rFonts w:cstheme="minorHAnsi"/>
          <w:b/>
          <w:bCs/>
          <w:highlight w:val="yellow"/>
        </w:rPr>
        <w:t>benefits</w:t>
      </w:r>
      <w:r w:rsidRPr="000B25D2">
        <w:rPr>
          <w:rFonts w:cstheme="minorHAnsi"/>
          <w:b/>
          <w:bCs/>
        </w:rPr>
        <w:t xml:space="preserve"> </w:t>
      </w:r>
      <w:r w:rsidRPr="000B25D2">
        <w:rPr>
          <w:rFonts w:cstheme="minorHAnsi"/>
        </w:rPr>
        <w:t>of small home living?</w:t>
      </w:r>
    </w:p>
    <w:p w14:paraId="2DFF5510" w14:textId="48497E29" w:rsidR="000B25D2" w:rsidRPr="000B25D2" w:rsidRDefault="000B25D2" w:rsidP="000B25D2">
      <w:pPr>
        <w:shd w:val="clear" w:color="auto" w:fill="FFFFFF"/>
        <w:spacing w:before="100" w:beforeAutospacing="1" w:after="100" w:afterAutospacing="1" w:line="240" w:lineRule="auto"/>
        <w:textAlignment w:val="baseline"/>
        <w:rPr>
          <w:rFonts w:eastAsia="Times New Roman" w:cstheme="minorHAnsi"/>
          <w:spacing w:val="2"/>
        </w:rPr>
      </w:pPr>
      <w:r w:rsidRPr="000B25D2">
        <w:rPr>
          <w:rFonts w:eastAsia="Times New Roman" w:cstheme="minorHAnsi"/>
          <w:b/>
          <w:bCs/>
          <w:spacing w:val="2"/>
        </w:rPr>
        <w:t>Lower Expenses</w:t>
      </w:r>
      <w:r w:rsidRPr="000B25D2">
        <w:rPr>
          <w:rFonts w:eastAsia="Times New Roman" w:cstheme="minorHAnsi"/>
          <w:spacing w:val="2"/>
        </w:rPr>
        <w:t>. A tiny house costs a lot less to build than a full-sized one. According to The Tiny Life, it’s possible to build a tiny house for $23,000 on average. The average price for a full-sized house, by contrast, is $272,000 – more than 10 times as much. Cutting back on housing expenses enables tiny house owners to put more money toward luxuries (such as travel), save for retirement by using what you might have been spending on a house payment to put into an IRA, or simply work less.</w:t>
      </w:r>
    </w:p>
    <w:p w14:paraId="376F084D" w14:textId="77777777" w:rsidR="000B25D2" w:rsidRPr="000B25D2" w:rsidRDefault="000B25D2" w:rsidP="000B25D2">
      <w:pPr>
        <w:shd w:val="clear" w:color="auto" w:fill="FFFFFF"/>
        <w:spacing w:before="100" w:beforeAutospacing="1" w:after="100" w:afterAutospacing="1" w:line="240" w:lineRule="auto"/>
        <w:textAlignment w:val="baseline"/>
        <w:rPr>
          <w:rFonts w:eastAsia="Times New Roman" w:cstheme="minorHAnsi"/>
          <w:spacing w:val="2"/>
        </w:rPr>
      </w:pPr>
      <w:r w:rsidRPr="000B25D2">
        <w:rPr>
          <w:rFonts w:eastAsia="Times New Roman" w:cstheme="minorHAnsi"/>
          <w:b/>
          <w:bCs/>
          <w:spacing w:val="2"/>
        </w:rPr>
        <w:t>No Mortgage</w:t>
      </w:r>
      <w:r w:rsidRPr="000B25D2">
        <w:rPr>
          <w:rFonts w:eastAsia="Times New Roman" w:cstheme="minorHAnsi"/>
          <w:spacing w:val="2"/>
        </w:rPr>
        <w:t>. Most people can’t afford to buy a house without taking out a mortgage, which only adds to the long-term cost. A 30-year mortgage at 4.5% interest raises the overall cost of the average house to $482,000. The Tiny Life reports that 68% of tiny house owners own their homes free and clear, as compared to just 29% of all homeowners.</w:t>
      </w:r>
    </w:p>
    <w:p w14:paraId="399E425F" w14:textId="2C69C2CF" w:rsidR="000B25D2" w:rsidRPr="000B25D2" w:rsidRDefault="000B25D2" w:rsidP="000B25D2">
      <w:pPr>
        <w:shd w:val="clear" w:color="auto" w:fill="FFFFFF"/>
        <w:spacing w:before="100" w:beforeAutospacing="1" w:after="100" w:afterAutospacing="1" w:line="240" w:lineRule="auto"/>
        <w:textAlignment w:val="baseline"/>
        <w:rPr>
          <w:rFonts w:eastAsia="Times New Roman" w:cstheme="minorHAnsi"/>
          <w:spacing w:val="2"/>
        </w:rPr>
      </w:pPr>
      <w:r w:rsidRPr="000B25D2">
        <w:rPr>
          <w:rFonts w:eastAsia="Times New Roman" w:cstheme="minorHAnsi"/>
          <w:b/>
          <w:bCs/>
          <w:spacing w:val="2"/>
        </w:rPr>
        <w:t>Lower Energy Use</w:t>
      </w:r>
      <w:r w:rsidRPr="000B25D2">
        <w:rPr>
          <w:rFonts w:eastAsia="Times New Roman" w:cstheme="minorHAnsi"/>
          <w:spacing w:val="2"/>
        </w:rPr>
        <w:t>. Tiny houses don’t just cost less upfront – they’re also much cheaper to maintain. Bills for electricity, fuel, water, and waste disposal are all much lower. In addition, it’s much easier to live off the grid in a tiny house, since you can heat the entire space with a small wood stove and power it with a small solar array. Many tiny houses even have composting toilets, which break down waste without needing to be hooked up to a sewage system.</w:t>
      </w:r>
    </w:p>
    <w:p w14:paraId="07650C88" w14:textId="77777777" w:rsidR="000B25D2" w:rsidRPr="000B25D2" w:rsidRDefault="000B25D2" w:rsidP="000B25D2">
      <w:pPr>
        <w:shd w:val="clear" w:color="auto" w:fill="FFFFFF"/>
        <w:spacing w:before="100" w:beforeAutospacing="1" w:after="100" w:afterAutospacing="1" w:line="240" w:lineRule="auto"/>
        <w:textAlignment w:val="baseline"/>
        <w:rPr>
          <w:rFonts w:eastAsia="Times New Roman" w:cstheme="minorHAnsi"/>
          <w:spacing w:val="2"/>
        </w:rPr>
      </w:pPr>
      <w:r w:rsidRPr="000B25D2">
        <w:rPr>
          <w:rFonts w:eastAsia="Times New Roman" w:cstheme="minorHAnsi"/>
          <w:b/>
          <w:bCs/>
          <w:spacing w:val="2"/>
        </w:rPr>
        <w:t>Freedom of Movement</w:t>
      </w:r>
      <w:r w:rsidRPr="000B25D2">
        <w:rPr>
          <w:rFonts w:eastAsia="Times New Roman" w:cstheme="minorHAnsi"/>
          <w:spacing w:val="2"/>
        </w:rPr>
        <w:t>. A tiny house has a small footprint, so it doesn’t require a large plot of land. In addition, many small houses are built on trailers, so their owners can take them along whenever they move to a new city. For many people, this is a way to enjoy a life on the road without giving up all the comforts of home.</w:t>
      </w:r>
    </w:p>
    <w:p w14:paraId="3A6813D0" w14:textId="77777777" w:rsidR="000B25D2" w:rsidRDefault="000B25D2" w:rsidP="000B25D2">
      <w:pPr>
        <w:shd w:val="clear" w:color="auto" w:fill="FFFFFF"/>
        <w:spacing w:before="100" w:beforeAutospacing="1" w:after="100" w:afterAutospacing="1" w:line="240" w:lineRule="auto"/>
        <w:textAlignment w:val="baseline"/>
        <w:rPr>
          <w:rFonts w:eastAsia="Times New Roman" w:cstheme="minorHAnsi"/>
          <w:spacing w:val="2"/>
        </w:rPr>
      </w:pPr>
      <w:r w:rsidRPr="000B25D2">
        <w:rPr>
          <w:rFonts w:eastAsia="Times New Roman" w:cstheme="minorHAnsi"/>
          <w:b/>
          <w:bCs/>
          <w:spacing w:val="2"/>
        </w:rPr>
        <w:lastRenderedPageBreak/>
        <w:t>Easier Maintenance</w:t>
      </w:r>
      <w:r w:rsidRPr="000B25D2">
        <w:rPr>
          <w:rFonts w:eastAsia="Times New Roman" w:cstheme="minorHAnsi"/>
          <w:spacing w:val="2"/>
        </w:rPr>
        <w:t>. A tiny house is easy to take care of. With less space to clean and fewer appliances to repair, tiny house owners can spend less time on chores and more on their work, hobbies, and relationships.</w:t>
      </w:r>
    </w:p>
    <w:p w14:paraId="3E5FBD1D" w14:textId="53608F58" w:rsidR="000B25D2" w:rsidRPr="000B25D2" w:rsidRDefault="000B25D2" w:rsidP="000B25D2">
      <w:pPr>
        <w:shd w:val="clear" w:color="auto" w:fill="FFFFFF"/>
        <w:spacing w:before="100" w:beforeAutospacing="1" w:after="100" w:afterAutospacing="1" w:line="240" w:lineRule="auto"/>
        <w:textAlignment w:val="baseline"/>
        <w:rPr>
          <w:rFonts w:eastAsia="Times New Roman" w:cstheme="minorHAnsi"/>
          <w:spacing w:val="2"/>
        </w:rPr>
      </w:pPr>
      <w:r w:rsidRPr="000B25D2">
        <w:rPr>
          <w:rFonts w:eastAsia="Times New Roman" w:cstheme="minorHAnsi"/>
          <w:b/>
          <w:bCs/>
          <w:spacing w:val="2"/>
        </w:rPr>
        <w:t>Harmony With Nature</w:t>
      </w:r>
      <w:r w:rsidRPr="000B25D2">
        <w:rPr>
          <w:rFonts w:eastAsia="Times New Roman" w:cstheme="minorHAnsi"/>
          <w:spacing w:val="2"/>
        </w:rPr>
        <w:t>. The tiny house movement goes hand in hand with the environmental movement. Tiny houses require less material to build and less energy to power. Also, their small size makes them easier to site in a place that’s close to nature.</w:t>
      </w:r>
    </w:p>
    <w:p w14:paraId="79E6E303" w14:textId="70A2E34E" w:rsidR="000B25D2" w:rsidRPr="000B25D2" w:rsidRDefault="000B25D2" w:rsidP="000B25D2">
      <w:pPr>
        <w:shd w:val="clear" w:color="auto" w:fill="FFFFFF"/>
        <w:spacing w:before="100" w:beforeAutospacing="1" w:after="100" w:afterAutospacing="1" w:line="240" w:lineRule="auto"/>
        <w:textAlignment w:val="baseline"/>
        <w:rPr>
          <w:rFonts w:eastAsia="Times New Roman" w:cstheme="minorHAnsi"/>
          <w:spacing w:val="2"/>
        </w:rPr>
      </w:pPr>
      <w:r w:rsidRPr="000B25D2">
        <w:rPr>
          <w:rFonts w:eastAsia="Times New Roman" w:cstheme="minorHAnsi"/>
          <w:b/>
          <w:bCs/>
          <w:spacing w:val="2"/>
        </w:rPr>
        <w:t>A Simpler Life</w:t>
      </w:r>
      <w:r w:rsidRPr="000B25D2">
        <w:rPr>
          <w:rFonts w:eastAsia="Times New Roman" w:cstheme="minorHAnsi"/>
          <w:spacing w:val="2"/>
        </w:rPr>
        <w:t>. A tiny house doesn’t have room for any kind of excess stuff: bulging wardrobes, elaborate electronics, and huge libraries of books and videos. Tiny homeowners pare their belongings down to the essentials, keeping only the items that truly enrich their lives.</w:t>
      </w:r>
    </w:p>
    <w:p w14:paraId="48399493" w14:textId="77777777" w:rsidR="000B25D2" w:rsidRPr="00045377" w:rsidRDefault="000B25D2" w:rsidP="00045377">
      <w:pPr>
        <w:shd w:val="clear" w:color="auto" w:fill="FFFFFF"/>
        <w:spacing w:before="100" w:beforeAutospacing="1" w:after="100" w:afterAutospacing="1" w:line="240" w:lineRule="auto"/>
        <w:textAlignment w:val="baseline"/>
        <w:rPr>
          <w:rFonts w:cstheme="minorHAnsi"/>
        </w:rPr>
      </w:pPr>
    </w:p>
    <w:p w14:paraId="60770A70" w14:textId="51D8627F" w:rsidR="00045377" w:rsidRPr="000B25D2" w:rsidRDefault="00045377">
      <w:pPr>
        <w:rPr>
          <w:rFonts w:cstheme="minorHAnsi"/>
        </w:rPr>
      </w:pPr>
    </w:p>
    <w:p w14:paraId="75478CFB" w14:textId="010F9AFA" w:rsidR="00045377" w:rsidRDefault="000B25D2">
      <w:pPr>
        <w:rPr>
          <w:rFonts w:cstheme="minorHAnsi"/>
        </w:rPr>
      </w:pPr>
      <w:r>
        <w:rPr>
          <w:rFonts w:cstheme="minorHAnsi"/>
        </w:rPr>
        <w:t>A home with less than 500 square feet of space has a few drawbacks.  Some of those</w:t>
      </w:r>
      <w:r w:rsidRPr="000B25D2">
        <w:rPr>
          <w:rFonts w:cstheme="minorHAnsi"/>
          <w:b/>
          <w:bCs/>
        </w:rPr>
        <w:t xml:space="preserve"> </w:t>
      </w:r>
      <w:r w:rsidRPr="000B25D2">
        <w:rPr>
          <w:rFonts w:cstheme="minorHAnsi"/>
          <w:b/>
          <w:bCs/>
          <w:highlight w:val="yellow"/>
        </w:rPr>
        <w:t>disadvantages</w:t>
      </w:r>
      <w:r>
        <w:rPr>
          <w:rFonts w:cstheme="minorHAnsi"/>
        </w:rPr>
        <w:t xml:space="preserve"> are: </w:t>
      </w:r>
    </w:p>
    <w:p w14:paraId="16236DC9" w14:textId="21E29E6E" w:rsidR="000B25D2" w:rsidRPr="000B25D2" w:rsidRDefault="000B25D2" w:rsidP="000B25D2">
      <w:pPr>
        <w:shd w:val="clear" w:color="auto" w:fill="FFFFFF"/>
        <w:spacing w:before="100" w:beforeAutospacing="1" w:after="100" w:afterAutospacing="1" w:line="240" w:lineRule="auto"/>
        <w:textAlignment w:val="baseline"/>
        <w:rPr>
          <w:rFonts w:eastAsia="Times New Roman" w:cstheme="minorHAnsi"/>
          <w:spacing w:val="2"/>
        </w:rPr>
      </w:pPr>
      <w:r w:rsidRPr="000B25D2">
        <w:rPr>
          <w:rFonts w:eastAsia="Times New Roman" w:cstheme="minorHAnsi"/>
          <w:b/>
          <w:bCs/>
          <w:spacing w:val="2"/>
        </w:rPr>
        <w:t>Less Living Space</w:t>
      </w:r>
      <w:r w:rsidRPr="000B25D2">
        <w:rPr>
          <w:rFonts w:eastAsia="Times New Roman" w:cstheme="minorHAnsi"/>
          <w:spacing w:val="2"/>
        </w:rPr>
        <w:t xml:space="preserve">. A tiny house doesn’t have room for a full-sized luxury kitchen or bathroom. Tiny house owners often </w:t>
      </w:r>
      <w:r w:rsidR="007F2FE1" w:rsidRPr="000B25D2">
        <w:rPr>
          <w:rFonts w:eastAsia="Times New Roman" w:cstheme="minorHAnsi"/>
          <w:spacing w:val="2"/>
        </w:rPr>
        <w:t>must</w:t>
      </w:r>
      <w:r w:rsidRPr="000B25D2">
        <w:rPr>
          <w:rFonts w:eastAsia="Times New Roman" w:cstheme="minorHAnsi"/>
          <w:spacing w:val="2"/>
        </w:rPr>
        <w:t> make do without a bathtub or full-sized kitchen appliances, unless they’re willing to sacrifice other space for them. And while a tiny house makes a comfortable home for one or two people, it can get crowded with a whole family sharing such a small space. It’s especially difficult for families with teenagers, who want more privacy for doing homework and hanging out with friends.</w:t>
      </w:r>
    </w:p>
    <w:p w14:paraId="6837711D" w14:textId="1A4D8CED" w:rsidR="000B25D2" w:rsidRPr="000B25D2" w:rsidRDefault="000B25D2" w:rsidP="000B25D2">
      <w:pPr>
        <w:shd w:val="clear" w:color="auto" w:fill="FFFFFF"/>
        <w:spacing w:before="100" w:beforeAutospacing="1" w:after="100" w:afterAutospacing="1" w:line="240" w:lineRule="auto"/>
        <w:textAlignment w:val="baseline"/>
        <w:rPr>
          <w:rFonts w:eastAsia="Times New Roman" w:cstheme="minorHAnsi"/>
          <w:spacing w:val="2"/>
        </w:rPr>
      </w:pPr>
      <w:r w:rsidRPr="000B25D2">
        <w:rPr>
          <w:rFonts w:eastAsia="Times New Roman" w:cstheme="minorHAnsi"/>
          <w:b/>
          <w:bCs/>
          <w:spacing w:val="2"/>
        </w:rPr>
        <w:t>Less Storage Space</w:t>
      </w:r>
      <w:r w:rsidRPr="000B25D2">
        <w:rPr>
          <w:rFonts w:eastAsia="Times New Roman" w:cstheme="minorHAnsi"/>
          <w:spacing w:val="2"/>
        </w:rPr>
        <w:t xml:space="preserve">. For most families, moving into a tiny house means getting rid of a lot of belongings, and not all of them are unnecessary junk. Episodes of “Tiny House Nation” show downsizing families reluctantly giving up some of their favorite possessions: kids’ toys, home brewing equipment, exercise equipment, and most of a prized shoe collection. One couple even </w:t>
      </w:r>
      <w:r w:rsidR="007F2FE1" w:rsidRPr="000B25D2">
        <w:rPr>
          <w:rFonts w:eastAsia="Times New Roman" w:cstheme="minorHAnsi"/>
          <w:spacing w:val="2"/>
        </w:rPr>
        <w:t>must</w:t>
      </w:r>
      <w:r w:rsidRPr="000B25D2">
        <w:rPr>
          <w:rFonts w:eastAsia="Times New Roman" w:cstheme="minorHAnsi"/>
          <w:spacing w:val="2"/>
        </w:rPr>
        <w:t xml:space="preserve"> give up two cats they’ve had since before they were married, because the cats can’t live peacefully together in such a small space.</w:t>
      </w:r>
    </w:p>
    <w:p w14:paraId="31FB4F1C" w14:textId="30D2F76F" w:rsidR="000B25D2" w:rsidRPr="000B25D2" w:rsidRDefault="000B25D2" w:rsidP="000B25D2">
      <w:pPr>
        <w:shd w:val="clear" w:color="auto" w:fill="FFFFFF"/>
        <w:spacing w:before="100" w:beforeAutospacing="1" w:after="100" w:afterAutospacing="1" w:line="240" w:lineRule="auto"/>
        <w:textAlignment w:val="baseline"/>
        <w:rPr>
          <w:rFonts w:eastAsia="Times New Roman" w:cstheme="minorHAnsi"/>
          <w:spacing w:val="2"/>
        </w:rPr>
      </w:pPr>
      <w:r w:rsidRPr="000B25D2">
        <w:rPr>
          <w:rFonts w:eastAsia="Times New Roman" w:cstheme="minorHAnsi"/>
          <w:b/>
          <w:bCs/>
          <w:spacing w:val="2"/>
        </w:rPr>
        <w:t>Limited Entertaining Capability</w:t>
      </w:r>
      <w:r w:rsidRPr="000B25D2">
        <w:rPr>
          <w:rFonts w:eastAsia="Times New Roman" w:cstheme="minorHAnsi"/>
          <w:spacing w:val="2"/>
        </w:rPr>
        <w:t>. It clearly isn’t possible to host a Thanksgiving dinner for 10 people when your table can barely seat four, or have your in-laws come to visit when there’s no room for an extra bed. Many tiny house owners try to make up for these problems by adding more outdoor living space, such as a hot tub or a deck for picnics. Some even build a second tiny house to use as a guest cabin.</w:t>
      </w:r>
    </w:p>
    <w:p w14:paraId="1116BC64" w14:textId="33B75D5D" w:rsidR="000B25D2" w:rsidRPr="000B25D2" w:rsidRDefault="000B25D2" w:rsidP="000B25D2">
      <w:pPr>
        <w:shd w:val="clear" w:color="auto" w:fill="FFFFFF"/>
        <w:spacing w:before="100" w:beforeAutospacing="1" w:after="100" w:afterAutospacing="1" w:line="240" w:lineRule="auto"/>
        <w:textAlignment w:val="baseline"/>
        <w:rPr>
          <w:rFonts w:eastAsia="Times New Roman" w:cstheme="minorHAnsi"/>
          <w:spacing w:val="2"/>
        </w:rPr>
      </w:pPr>
      <w:r w:rsidRPr="000B25D2">
        <w:rPr>
          <w:rFonts w:eastAsia="Times New Roman" w:cstheme="minorHAnsi"/>
          <w:b/>
          <w:bCs/>
          <w:spacing w:val="2"/>
        </w:rPr>
        <w:t>Zoning Rules</w:t>
      </w:r>
      <w:r w:rsidRPr="000B25D2">
        <w:rPr>
          <w:rFonts w:eastAsia="Times New Roman" w:cstheme="minorHAnsi"/>
          <w:spacing w:val="2"/>
        </w:rPr>
        <w:t>. Although a tiny house doesn’t require much land, many towns make it difficult to build one. Zoning laws often include a minimum size for dwellings, and a 200-square-foot tiny house isn’t usually big enough to make the cut. To get around these rules, some tiny house owners buy a full-sized house, rent it out, and then park their tiny houses in the backyard as either “outbuildings” or “vehicles.” Trailer parks can also provide a home for a tiny house.</w:t>
      </w:r>
    </w:p>
    <w:p w14:paraId="30460C4A" w14:textId="4977A837" w:rsidR="000B25D2" w:rsidRPr="000B25D2" w:rsidRDefault="000B25D2" w:rsidP="000B25D2">
      <w:pPr>
        <w:shd w:val="clear" w:color="auto" w:fill="FFFFFF"/>
        <w:spacing w:before="100" w:beforeAutospacing="1" w:after="100" w:afterAutospacing="1" w:line="240" w:lineRule="auto"/>
        <w:textAlignment w:val="baseline"/>
        <w:rPr>
          <w:rFonts w:eastAsia="Times New Roman" w:cstheme="minorHAnsi"/>
          <w:spacing w:val="2"/>
        </w:rPr>
      </w:pPr>
      <w:r w:rsidRPr="000B25D2">
        <w:rPr>
          <w:rFonts w:eastAsia="Times New Roman" w:cstheme="minorHAnsi"/>
          <w:b/>
          <w:bCs/>
          <w:spacing w:val="2"/>
        </w:rPr>
        <w:t>Financing</w:t>
      </w:r>
      <w:r w:rsidRPr="000B25D2">
        <w:rPr>
          <w:rFonts w:eastAsia="Times New Roman" w:cstheme="minorHAnsi"/>
          <w:spacing w:val="2"/>
        </w:rPr>
        <w:t xml:space="preserve">. For those who can’t afford to buy or build a tiny house for cash, getting a loan is more challenging than it is for other home buyers. It usually isn’t possible to take out a standard mortgage loan, because banks don’t consider a tiny house to have enough value to make good collateral. Some tiny house buyers </w:t>
      </w:r>
      <w:proofErr w:type="gramStart"/>
      <w:r w:rsidRPr="000B25D2">
        <w:rPr>
          <w:rFonts w:eastAsia="Times New Roman" w:cstheme="minorHAnsi"/>
          <w:spacing w:val="2"/>
        </w:rPr>
        <w:t>are able to</w:t>
      </w:r>
      <w:proofErr w:type="gramEnd"/>
      <w:r w:rsidRPr="000B25D2">
        <w:rPr>
          <w:rFonts w:eastAsia="Times New Roman" w:cstheme="minorHAnsi"/>
          <w:spacing w:val="2"/>
        </w:rPr>
        <w:t xml:space="preserve"> finance their houses with personal loans from a company like SoFi, while others borrow money from friends and family members. Another approach is to use a home equity </w:t>
      </w:r>
      <w:r w:rsidRPr="000B25D2">
        <w:rPr>
          <w:rFonts w:eastAsia="Times New Roman" w:cstheme="minorHAnsi"/>
          <w:spacing w:val="2"/>
        </w:rPr>
        <w:lastRenderedPageBreak/>
        <w:t>line of credit from Figure.com. Once the line of credit on your current home is paid off, you can sell and move into your tiny home full time.</w:t>
      </w:r>
    </w:p>
    <w:p w14:paraId="5B725B6B" w14:textId="0FDC5047" w:rsidR="00045377" w:rsidRDefault="00045377">
      <w:pPr>
        <w:rPr>
          <w:rFonts w:cstheme="minorHAnsi"/>
        </w:rPr>
      </w:pPr>
    </w:p>
    <w:p w14:paraId="1200744F" w14:textId="0035E55E" w:rsidR="00815CE4" w:rsidRDefault="00815CE4">
      <w:pPr>
        <w:rPr>
          <w:rFonts w:cstheme="minorHAnsi"/>
        </w:rPr>
      </w:pPr>
      <w:r>
        <w:rPr>
          <w:rFonts w:cstheme="minorHAnsi"/>
        </w:rPr>
        <w:t>Who lives in these?</w:t>
      </w:r>
    </w:p>
    <w:p w14:paraId="2EACFD66" w14:textId="3D81F904" w:rsidR="00B155E7" w:rsidRDefault="00B155E7">
      <w:pPr>
        <w:rPr>
          <w:rFonts w:cstheme="minorHAnsi"/>
        </w:rPr>
      </w:pPr>
    </w:p>
    <w:p w14:paraId="3E3AD0D7" w14:textId="066A567C" w:rsidR="00B155E7" w:rsidRDefault="00C708B2">
      <w:pPr>
        <w:rPr>
          <w:rFonts w:cstheme="minorHAnsi"/>
        </w:rPr>
      </w:pPr>
      <w:hyperlink r:id="rId48" w:history="1">
        <w:r w:rsidR="00B155E7" w:rsidRPr="00A459D5">
          <w:rPr>
            <w:rStyle w:val="Hyperlink"/>
            <w:rFonts w:cstheme="minorHAnsi"/>
          </w:rPr>
          <w:t>https://youtu.be/4gj0UZsY1iA</w:t>
        </w:r>
      </w:hyperlink>
      <w:r w:rsidR="00B155E7">
        <w:rPr>
          <w:rFonts w:cstheme="minorHAnsi"/>
        </w:rPr>
        <w:t xml:space="preserve">     (The Tiny Life – Tiny Houses, Simple Living 3:47)</w:t>
      </w:r>
    </w:p>
    <w:p w14:paraId="38848686" w14:textId="4F29945A" w:rsidR="00B155E7" w:rsidRDefault="00B155E7">
      <w:pPr>
        <w:rPr>
          <w:rFonts w:cstheme="minorHAnsi"/>
        </w:rPr>
      </w:pPr>
    </w:p>
    <w:p w14:paraId="092D1A17" w14:textId="6C8B9559" w:rsidR="00B155E7" w:rsidRDefault="00C708B2">
      <w:pPr>
        <w:rPr>
          <w:rFonts w:cstheme="minorHAnsi"/>
        </w:rPr>
      </w:pPr>
      <w:hyperlink r:id="rId49" w:history="1">
        <w:r w:rsidR="00B155E7" w:rsidRPr="00A459D5">
          <w:rPr>
            <w:rStyle w:val="Hyperlink"/>
            <w:rFonts w:cstheme="minorHAnsi"/>
          </w:rPr>
          <w:t>https://youtu.be/fcpxJzuIdT0</w:t>
        </w:r>
      </w:hyperlink>
      <w:r w:rsidR="00B155E7">
        <w:rPr>
          <w:rFonts w:cstheme="minorHAnsi"/>
        </w:rPr>
        <w:t xml:space="preserve">  (The Next step in the tiny life 5:12)</w:t>
      </w:r>
    </w:p>
    <w:p w14:paraId="3A36A7B4" w14:textId="452E1EF7" w:rsidR="00815CE4" w:rsidRDefault="00815CE4">
      <w:pPr>
        <w:rPr>
          <w:rFonts w:cstheme="minorHAnsi"/>
        </w:rPr>
      </w:pPr>
    </w:p>
    <w:p w14:paraId="1566B4A9" w14:textId="202D8373" w:rsidR="001D67E3" w:rsidRDefault="001D67E3">
      <w:pPr>
        <w:rPr>
          <w:rFonts w:cstheme="minorHAnsi"/>
        </w:rPr>
      </w:pPr>
    </w:p>
    <w:p w14:paraId="0D189445" w14:textId="1377B385" w:rsidR="001D67E3" w:rsidRDefault="001D67E3">
      <w:pPr>
        <w:rPr>
          <w:rFonts w:cstheme="minorHAnsi"/>
        </w:rPr>
      </w:pPr>
      <w:r>
        <w:rPr>
          <w:rFonts w:cstheme="minorHAnsi"/>
        </w:rPr>
        <w:t>shipping container homes</w:t>
      </w:r>
    </w:p>
    <w:p w14:paraId="1ACE715F" w14:textId="77777777" w:rsidR="001D67E3" w:rsidRPr="001D67E3" w:rsidRDefault="001D67E3" w:rsidP="001D67E3">
      <w:pPr>
        <w:rPr>
          <w:rFonts w:cstheme="minorHAnsi"/>
        </w:rPr>
      </w:pPr>
      <w:r w:rsidRPr="001D67E3">
        <w:rPr>
          <w:rFonts w:cstheme="minorHAnsi"/>
        </w:rPr>
        <w:t xml:space="preserve">CargoHome out of Waco Texas is a company that provides homes </w:t>
      </w:r>
    </w:p>
    <w:p w14:paraId="7CDFF7AA" w14:textId="77777777" w:rsidR="001D67E3" w:rsidRPr="001D67E3" w:rsidRDefault="001D67E3" w:rsidP="001D67E3">
      <w:pPr>
        <w:numPr>
          <w:ilvl w:val="0"/>
          <w:numId w:val="4"/>
        </w:numPr>
        <w:rPr>
          <w:rFonts w:cstheme="minorHAnsi"/>
        </w:rPr>
      </w:pPr>
      <w:r w:rsidRPr="001D67E3">
        <w:rPr>
          <w:rFonts w:cstheme="minorHAnsi"/>
        </w:rPr>
        <w:t>Portable, sturdy tiny home for weekend retreat or a guest house</w:t>
      </w:r>
    </w:p>
    <w:p w14:paraId="372D30C4" w14:textId="66E1D247" w:rsidR="001D67E3" w:rsidRPr="001D67E3" w:rsidRDefault="001D67E3" w:rsidP="001D67E3">
      <w:pPr>
        <w:rPr>
          <w:rFonts w:cstheme="minorHAnsi"/>
        </w:rPr>
      </w:pPr>
      <w:r w:rsidRPr="001D67E3">
        <w:rPr>
          <w:rFonts w:cstheme="minorHAnsi"/>
        </w:rPr>
        <w:t xml:space="preserve">Fun fact while shipping </w:t>
      </w:r>
      <w:r w:rsidR="006D7C03" w:rsidRPr="001D67E3">
        <w:rPr>
          <w:rFonts w:cstheme="minorHAnsi"/>
        </w:rPr>
        <w:t>containers</w:t>
      </w:r>
      <w:r w:rsidRPr="001D67E3">
        <w:rPr>
          <w:rFonts w:cstheme="minorHAnsi"/>
        </w:rPr>
        <w:t xml:space="preserve"> have been around since 1950’s the first patent for a shipping container home was filed in 1987 by Philip C. Clark.  The patent was for his “Method for converting one or more steel shipping containers into a </w:t>
      </w:r>
      <w:r w:rsidR="006D7C03" w:rsidRPr="001D67E3">
        <w:rPr>
          <w:rFonts w:cstheme="minorHAnsi"/>
        </w:rPr>
        <w:t>habitable</w:t>
      </w:r>
      <w:r w:rsidRPr="001D67E3">
        <w:rPr>
          <w:rFonts w:cstheme="minorHAnsi"/>
        </w:rPr>
        <w:t xml:space="preserve"> building.”</w:t>
      </w:r>
    </w:p>
    <w:p w14:paraId="5BB49A5B" w14:textId="77777777" w:rsidR="001D67E3" w:rsidRPr="001D67E3" w:rsidRDefault="001D67E3" w:rsidP="001D67E3">
      <w:pPr>
        <w:rPr>
          <w:rFonts w:cstheme="minorHAnsi"/>
        </w:rPr>
      </w:pPr>
      <w:r w:rsidRPr="001D67E3">
        <w:rPr>
          <w:rFonts w:cstheme="minorHAnsi"/>
        </w:rPr>
        <w:t>Since this patent, there have been many creative uses for shipping containers.</w:t>
      </w:r>
    </w:p>
    <w:p w14:paraId="3A927604" w14:textId="77777777" w:rsidR="001D67E3" w:rsidRPr="001D67E3" w:rsidRDefault="001D67E3" w:rsidP="001D67E3">
      <w:pPr>
        <w:numPr>
          <w:ilvl w:val="0"/>
          <w:numId w:val="5"/>
        </w:numPr>
        <w:rPr>
          <w:rFonts w:cstheme="minorHAnsi"/>
        </w:rPr>
      </w:pPr>
      <w:r w:rsidRPr="001D67E3">
        <w:rPr>
          <w:rFonts w:cstheme="minorHAnsi"/>
        </w:rPr>
        <w:t>Amsterdam - building low-income and student housing out of shipping containers</w:t>
      </w:r>
    </w:p>
    <w:p w14:paraId="1FC652F1" w14:textId="77777777" w:rsidR="001D67E3" w:rsidRPr="001D67E3" w:rsidRDefault="001D67E3" w:rsidP="001D67E3">
      <w:pPr>
        <w:numPr>
          <w:ilvl w:val="0"/>
          <w:numId w:val="5"/>
        </w:numPr>
        <w:rPr>
          <w:rFonts w:cstheme="minorHAnsi"/>
        </w:rPr>
      </w:pPr>
      <w:r w:rsidRPr="001D67E3">
        <w:rPr>
          <w:rFonts w:cstheme="minorHAnsi"/>
        </w:rPr>
        <w:t>Africa – mobile schools built</w:t>
      </w:r>
    </w:p>
    <w:p w14:paraId="1668B913" w14:textId="77777777" w:rsidR="001D67E3" w:rsidRPr="001D67E3" w:rsidRDefault="001D67E3" w:rsidP="001D67E3">
      <w:pPr>
        <w:numPr>
          <w:ilvl w:val="0"/>
          <w:numId w:val="5"/>
        </w:numPr>
        <w:rPr>
          <w:rFonts w:cstheme="minorHAnsi"/>
        </w:rPr>
      </w:pPr>
      <w:r w:rsidRPr="001D67E3">
        <w:rPr>
          <w:rFonts w:cstheme="minorHAnsi"/>
        </w:rPr>
        <w:t>North Carolina – conversion into green-houses and indoor farms</w:t>
      </w:r>
    </w:p>
    <w:p w14:paraId="4A90D95B" w14:textId="77777777" w:rsidR="001D67E3" w:rsidRPr="001D67E3" w:rsidRDefault="001D67E3" w:rsidP="001D67E3">
      <w:pPr>
        <w:numPr>
          <w:ilvl w:val="0"/>
          <w:numId w:val="5"/>
        </w:numPr>
        <w:rPr>
          <w:rFonts w:cstheme="minorHAnsi"/>
        </w:rPr>
      </w:pPr>
      <w:r w:rsidRPr="001D67E3">
        <w:rPr>
          <w:rFonts w:cstheme="minorHAnsi"/>
        </w:rPr>
        <w:t>UK – above-ground heated and filtered pools</w:t>
      </w:r>
    </w:p>
    <w:p w14:paraId="31EF4E87" w14:textId="77777777" w:rsidR="001D67E3" w:rsidRPr="001D67E3" w:rsidRDefault="001D67E3" w:rsidP="001D67E3">
      <w:pPr>
        <w:numPr>
          <w:ilvl w:val="0"/>
          <w:numId w:val="5"/>
        </w:numPr>
        <w:rPr>
          <w:rFonts w:cstheme="minorHAnsi"/>
        </w:rPr>
      </w:pPr>
      <w:r w:rsidRPr="001D67E3">
        <w:rPr>
          <w:rFonts w:cstheme="minorHAnsi"/>
        </w:rPr>
        <w:t>Austin, TX – Container bar</w:t>
      </w:r>
    </w:p>
    <w:p w14:paraId="44A45C0C" w14:textId="77777777" w:rsidR="001D67E3" w:rsidRPr="001D67E3" w:rsidRDefault="001D67E3" w:rsidP="001D67E3">
      <w:pPr>
        <w:numPr>
          <w:ilvl w:val="0"/>
          <w:numId w:val="5"/>
        </w:numPr>
        <w:rPr>
          <w:rFonts w:cstheme="minorHAnsi"/>
        </w:rPr>
      </w:pPr>
      <w:r w:rsidRPr="001D67E3">
        <w:rPr>
          <w:rFonts w:cstheme="minorHAnsi"/>
        </w:rPr>
        <w:t>Israel – Concept of turning shipping containers into a bridge that converted an old landfill site into a colorful, innovative nature center</w:t>
      </w:r>
    </w:p>
    <w:p w14:paraId="722EA425" w14:textId="49642689" w:rsidR="001D67E3" w:rsidRDefault="001D67E3">
      <w:pPr>
        <w:rPr>
          <w:rFonts w:cstheme="minorHAnsi"/>
        </w:rPr>
      </w:pPr>
      <w:r w:rsidRPr="001D67E3">
        <w:rPr>
          <w:rFonts w:cstheme="minorHAnsi"/>
          <w:noProof/>
        </w:rPr>
        <w:lastRenderedPageBreak/>
        <w:drawing>
          <wp:inline distT="0" distB="0" distL="0" distR="0" wp14:anchorId="38F200D1" wp14:editId="37163043">
            <wp:extent cx="5202164" cy="3924665"/>
            <wp:effectExtent l="0" t="0" r="0" b="0"/>
            <wp:docPr id="18" name="Picture 6">
              <a:extLst xmlns:a="http://schemas.openxmlformats.org/drawingml/2006/main">
                <a:ext uri="{FF2B5EF4-FFF2-40B4-BE49-F238E27FC236}">
                  <a16:creationId xmlns:a16="http://schemas.microsoft.com/office/drawing/2014/main" id="{4534C186-4997-1672-E72C-84786DE064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4534C186-4997-1672-E72C-84786DE06409}"/>
                        </a:ext>
                      </a:extLst>
                    </pic:cNvPr>
                    <pic:cNvPicPr>
                      <a:picLocks noChangeAspect="1"/>
                    </pic:cNvPicPr>
                  </pic:nvPicPr>
                  <pic:blipFill rotWithShape="1">
                    <a:blip r:embed="rId50"/>
                    <a:srcRect b="405"/>
                    <a:stretch/>
                  </pic:blipFill>
                  <pic:spPr>
                    <a:xfrm>
                      <a:off x="0" y="0"/>
                      <a:ext cx="5202164" cy="3924665"/>
                    </a:xfrm>
                    <a:prstGeom prst="rect">
                      <a:avLst/>
                    </a:prstGeom>
                  </pic:spPr>
                </pic:pic>
              </a:graphicData>
            </a:graphic>
          </wp:inline>
        </w:drawing>
      </w:r>
    </w:p>
    <w:p w14:paraId="22273395" w14:textId="29B2B92B" w:rsidR="001D67E3" w:rsidRDefault="001D67E3">
      <w:pPr>
        <w:rPr>
          <w:rFonts w:cstheme="minorHAnsi"/>
        </w:rPr>
      </w:pPr>
      <w:r w:rsidRPr="001D67E3">
        <w:rPr>
          <w:rFonts w:cstheme="minorHAnsi"/>
          <w:noProof/>
        </w:rPr>
        <w:drawing>
          <wp:inline distT="0" distB="0" distL="0" distR="0" wp14:anchorId="2C1A4BA3" wp14:editId="2715623F">
            <wp:extent cx="5943600" cy="3699510"/>
            <wp:effectExtent l="0" t="0" r="0" b="0"/>
            <wp:docPr id="40" name="Content Placeholder 4">
              <a:extLst xmlns:a="http://schemas.openxmlformats.org/drawingml/2006/main">
                <a:ext uri="{FF2B5EF4-FFF2-40B4-BE49-F238E27FC236}">
                  <a16:creationId xmlns:a16="http://schemas.microsoft.com/office/drawing/2014/main" id="{3B27F203-7DDC-5397-4A2D-28C725198B6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3B27F203-7DDC-5397-4A2D-28C725198B69}"/>
                        </a:ext>
                      </a:extLst>
                    </pic:cNvPr>
                    <pic:cNvPicPr>
                      <a:picLocks noGrp="1" noChangeAspect="1"/>
                    </pic:cNvPicPr>
                  </pic:nvPicPr>
                  <pic:blipFill>
                    <a:blip r:embed="rId51"/>
                    <a:stretch>
                      <a:fillRect/>
                    </a:stretch>
                  </pic:blipFill>
                  <pic:spPr>
                    <a:xfrm>
                      <a:off x="0" y="0"/>
                      <a:ext cx="5943600" cy="3699510"/>
                    </a:xfrm>
                    <a:prstGeom prst="rect">
                      <a:avLst/>
                    </a:prstGeom>
                  </pic:spPr>
                </pic:pic>
              </a:graphicData>
            </a:graphic>
          </wp:inline>
        </w:drawing>
      </w:r>
    </w:p>
    <w:p w14:paraId="48767A04" w14:textId="52B296B0" w:rsidR="001D67E3" w:rsidRDefault="001D67E3">
      <w:pPr>
        <w:rPr>
          <w:rFonts w:cstheme="minorHAnsi"/>
        </w:rPr>
      </w:pPr>
      <w:r w:rsidRPr="001D67E3">
        <w:rPr>
          <w:rFonts w:cstheme="minorHAnsi"/>
          <w:noProof/>
        </w:rPr>
        <w:lastRenderedPageBreak/>
        <w:drawing>
          <wp:inline distT="0" distB="0" distL="0" distR="0" wp14:anchorId="7790D0CC" wp14:editId="09A71CC5">
            <wp:extent cx="5322717" cy="3067997"/>
            <wp:effectExtent l="0" t="0" r="0" b="0"/>
            <wp:docPr id="41" name="Picture 6">
              <a:extLst xmlns:a="http://schemas.openxmlformats.org/drawingml/2006/main">
                <a:ext uri="{FF2B5EF4-FFF2-40B4-BE49-F238E27FC236}">
                  <a16:creationId xmlns:a16="http://schemas.microsoft.com/office/drawing/2014/main" id="{6B349E36-4959-51F9-0A83-757972E032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6B349E36-4959-51F9-0A83-757972E0322E}"/>
                        </a:ext>
                      </a:extLst>
                    </pic:cNvPr>
                    <pic:cNvPicPr>
                      <a:picLocks noChangeAspect="1"/>
                    </pic:cNvPicPr>
                  </pic:nvPicPr>
                  <pic:blipFill>
                    <a:blip r:embed="rId52"/>
                    <a:stretch>
                      <a:fillRect/>
                    </a:stretch>
                  </pic:blipFill>
                  <pic:spPr>
                    <a:xfrm>
                      <a:off x="0" y="0"/>
                      <a:ext cx="5322717" cy="3067997"/>
                    </a:xfrm>
                    <a:prstGeom prst="rect">
                      <a:avLst/>
                    </a:prstGeom>
                  </pic:spPr>
                </pic:pic>
              </a:graphicData>
            </a:graphic>
          </wp:inline>
        </w:drawing>
      </w:r>
    </w:p>
    <w:p w14:paraId="284BB6F4" w14:textId="236E36DD" w:rsidR="001D67E3" w:rsidRDefault="001D67E3">
      <w:pPr>
        <w:rPr>
          <w:rFonts w:cstheme="minorHAnsi"/>
        </w:rPr>
      </w:pPr>
      <w:r w:rsidRPr="001D67E3">
        <w:rPr>
          <w:rFonts w:cstheme="minorHAnsi"/>
          <w:noProof/>
        </w:rPr>
        <w:drawing>
          <wp:inline distT="0" distB="0" distL="0" distR="0" wp14:anchorId="70242E5B" wp14:editId="3713500C">
            <wp:extent cx="5322717" cy="3443089"/>
            <wp:effectExtent l="0" t="0" r="0" b="5080"/>
            <wp:docPr id="42" name="Picture 8">
              <a:extLst xmlns:a="http://schemas.openxmlformats.org/drawingml/2006/main">
                <a:ext uri="{FF2B5EF4-FFF2-40B4-BE49-F238E27FC236}">
                  <a16:creationId xmlns:a16="http://schemas.microsoft.com/office/drawing/2014/main" id="{C31AABCA-66D8-A52A-B054-3780AF5477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C31AABCA-66D8-A52A-B054-3780AF547723}"/>
                        </a:ext>
                      </a:extLst>
                    </pic:cNvPr>
                    <pic:cNvPicPr>
                      <a:picLocks noChangeAspect="1"/>
                    </pic:cNvPicPr>
                  </pic:nvPicPr>
                  <pic:blipFill>
                    <a:blip r:embed="rId53"/>
                    <a:stretch>
                      <a:fillRect/>
                    </a:stretch>
                  </pic:blipFill>
                  <pic:spPr>
                    <a:xfrm>
                      <a:off x="0" y="0"/>
                      <a:ext cx="5322717" cy="3443089"/>
                    </a:xfrm>
                    <a:prstGeom prst="rect">
                      <a:avLst/>
                    </a:prstGeom>
                  </pic:spPr>
                </pic:pic>
              </a:graphicData>
            </a:graphic>
          </wp:inline>
        </w:drawing>
      </w:r>
    </w:p>
    <w:p w14:paraId="563B9021" w14:textId="0347DEEF" w:rsidR="001D67E3" w:rsidRDefault="001D67E3">
      <w:pPr>
        <w:rPr>
          <w:rFonts w:cstheme="minorHAnsi"/>
        </w:rPr>
      </w:pPr>
      <w:r w:rsidRPr="001D67E3">
        <w:rPr>
          <w:rFonts w:cstheme="minorHAnsi"/>
          <w:noProof/>
        </w:rPr>
        <w:lastRenderedPageBreak/>
        <w:drawing>
          <wp:inline distT="0" distB="0" distL="0" distR="0" wp14:anchorId="4C7D53F6" wp14:editId="19C08E67">
            <wp:extent cx="5943600" cy="4368800"/>
            <wp:effectExtent l="0" t="0" r="0" b="0"/>
            <wp:docPr id="43" name="Content Placeholder 4">
              <a:extLst xmlns:a="http://schemas.openxmlformats.org/drawingml/2006/main">
                <a:ext uri="{FF2B5EF4-FFF2-40B4-BE49-F238E27FC236}">
                  <a16:creationId xmlns:a16="http://schemas.microsoft.com/office/drawing/2014/main" id="{2A226F8D-DFA3-4511-86F9-2AB63C7A1D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2A226F8D-DFA3-4511-86F9-2AB63C7A1D64}"/>
                        </a:ext>
                      </a:extLst>
                    </pic:cNvPr>
                    <pic:cNvPicPr>
                      <a:picLocks noChangeAspect="1"/>
                    </pic:cNvPicPr>
                  </pic:nvPicPr>
                  <pic:blipFill>
                    <a:blip r:embed="rId54"/>
                    <a:stretch>
                      <a:fillRect/>
                    </a:stretch>
                  </pic:blipFill>
                  <pic:spPr>
                    <a:xfrm>
                      <a:off x="0" y="0"/>
                      <a:ext cx="5943600" cy="4368800"/>
                    </a:xfrm>
                    <a:prstGeom prst="rect">
                      <a:avLst/>
                    </a:prstGeom>
                  </pic:spPr>
                </pic:pic>
              </a:graphicData>
            </a:graphic>
          </wp:inline>
        </w:drawing>
      </w:r>
    </w:p>
    <w:p w14:paraId="7CE3F59D" w14:textId="77777777" w:rsidR="001D67E3" w:rsidRPr="001D67E3" w:rsidRDefault="001D67E3" w:rsidP="001D67E3">
      <w:pPr>
        <w:numPr>
          <w:ilvl w:val="0"/>
          <w:numId w:val="6"/>
        </w:numPr>
        <w:rPr>
          <w:rFonts w:cstheme="minorHAnsi"/>
        </w:rPr>
      </w:pPr>
      <w:r w:rsidRPr="001D67E3">
        <w:rPr>
          <w:rFonts w:cstheme="minorHAnsi"/>
        </w:rPr>
        <w:t>This compact home is truly a “tiny” house! At 160 square feet, it still finds room for a queen-size bed, custom tiled walk-in shower, refrigerator and more! The full-glass front doors, made from the original container doors, swing 270° to allow the outdoors in and indoors out. Inside features a custom Murphy bed that turns into a sofa in the day and a super-comfy queen bed at night. The rooftop deck offers a great place to relax, fire up a grill or stargaze at night. The clean, sleek cable railing makes the deck a safe place while still offering unrestricted views of the surroundings. Quartz or epoxy barn wood countertops, pine shiplap throughout and a custom-made sliding barn door complete the interior of this exquisite, cute CargoHome. </w:t>
      </w:r>
    </w:p>
    <w:p w14:paraId="50527C8C" w14:textId="77777777" w:rsidR="001D67E3" w:rsidRPr="001D67E3" w:rsidRDefault="001D67E3" w:rsidP="001D67E3">
      <w:pPr>
        <w:rPr>
          <w:rFonts w:cstheme="minorHAnsi"/>
        </w:rPr>
      </w:pPr>
      <w:r w:rsidRPr="001D67E3">
        <w:rPr>
          <w:rFonts w:cstheme="minorHAnsi"/>
        </w:rPr>
        <w:t xml:space="preserve">                       **Price not listed**</w:t>
      </w:r>
    </w:p>
    <w:p w14:paraId="7740384F" w14:textId="77777777" w:rsidR="001D67E3" w:rsidRDefault="001D67E3">
      <w:pPr>
        <w:rPr>
          <w:rFonts w:cstheme="minorHAnsi"/>
        </w:rPr>
      </w:pPr>
    </w:p>
    <w:p w14:paraId="79351391" w14:textId="3D517046" w:rsidR="00045377" w:rsidRPr="000B25D2" w:rsidRDefault="00815CE4">
      <w:pPr>
        <w:rPr>
          <w:rFonts w:cstheme="minorHAnsi"/>
        </w:rPr>
      </w:pPr>
      <w:r>
        <w:rPr>
          <w:noProof/>
        </w:rPr>
        <w:lastRenderedPageBreak/>
        <w:drawing>
          <wp:inline distT="0" distB="0" distL="0" distR="0" wp14:anchorId="6B602FA7" wp14:editId="7F6BF1A6">
            <wp:extent cx="5486400" cy="8229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sectPr w:rsidR="00045377" w:rsidRPr="000B25D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6131BC3"/>
    <w:multiLevelType w:val="hybridMultilevel"/>
    <w:tmpl w:val="9B463176"/>
    <w:lvl w:ilvl="0" w:tplc="F45AA88A">
      <w:start w:val="1"/>
      <w:numFmt w:val="bullet"/>
      <w:lvlText w:val="•"/>
      <w:lvlJc w:val="left"/>
      <w:pPr>
        <w:tabs>
          <w:tab w:val="num" w:pos="720"/>
        </w:tabs>
        <w:ind w:left="720" w:hanging="360"/>
      </w:pPr>
      <w:rPr>
        <w:rFonts w:ascii="Arial" w:hAnsi="Arial" w:hint="default"/>
      </w:rPr>
    </w:lvl>
    <w:lvl w:ilvl="1" w:tplc="684453EE" w:tentative="1">
      <w:start w:val="1"/>
      <w:numFmt w:val="bullet"/>
      <w:lvlText w:val="•"/>
      <w:lvlJc w:val="left"/>
      <w:pPr>
        <w:tabs>
          <w:tab w:val="num" w:pos="1440"/>
        </w:tabs>
        <w:ind w:left="1440" w:hanging="360"/>
      </w:pPr>
      <w:rPr>
        <w:rFonts w:ascii="Arial" w:hAnsi="Arial" w:hint="default"/>
      </w:rPr>
    </w:lvl>
    <w:lvl w:ilvl="2" w:tplc="5DF2722E" w:tentative="1">
      <w:start w:val="1"/>
      <w:numFmt w:val="bullet"/>
      <w:lvlText w:val="•"/>
      <w:lvlJc w:val="left"/>
      <w:pPr>
        <w:tabs>
          <w:tab w:val="num" w:pos="2160"/>
        </w:tabs>
        <w:ind w:left="2160" w:hanging="360"/>
      </w:pPr>
      <w:rPr>
        <w:rFonts w:ascii="Arial" w:hAnsi="Arial" w:hint="default"/>
      </w:rPr>
    </w:lvl>
    <w:lvl w:ilvl="3" w:tplc="E286C834" w:tentative="1">
      <w:start w:val="1"/>
      <w:numFmt w:val="bullet"/>
      <w:lvlText w:val="•"/>
      <w:lvlJc w:val="left"/>
      <w:pPr>
        <w:tabs>
          <w:tab w:val="num" w:pos="2880"/>
        </w:tabs>
        <w:ind w:left="2880" w:hanging="360"/>
      </w:pPr>
      <w:rPr>
        <w:rFonts w:ascii="Arial" w:hAnsi="Arial" w:hint="default"/>
      </w:rPr>
    </w:lvl>
    <w:lvl w:ilvl="4" w:tplc="E7509690" w:tentative="1">
      <w:start w:val="1"/>
      <w:numFmt w:val="bullet"/>
      <w:lvlText w:val="•"/>
      <w:lvlJc w:val="left"/>
      <w:pPr>
        <w:tabs>
          <w:tab w:val="num" w:pos="3600"/>
        </w:tabs>
        <w:ind w:left="3600" w:hanging="360"/>
      </w:pPr>
      <w:rPr>
        <w:rFonts w:ascii="Arial" w:hAnsi="Arial" w:hint="default"/>
      </w:rPr>
    </w:lvl>
    <w:lvl w:ilvl="5" w:tplc="9FD8C766" w:tentative="1">
      <w:start w:val="1"/>
      <w:numFmt w:val="bullet"/>
      <w:lvlText w:val="•"/>
      <w:lvlJc w:val="left"/>
      <w:pPr>
        <w:tabs>
          <w:tab w:val="num" w:pos="4320"/>
        </w:tabs>
        <w:ind w:left="4320" w:hanging="360"/>
      </w:pPr>
      <w:rPr>
        <w:rFonts w:ascii="Arial" w:hAnsi="Arial" w:hint="default"/>
      </w:rPr>
    </w:lvl>
    <w:lvl w:ilvl="6" w:tplc="3BF80B14" w:tentative="1">
      <w:start w:val="1"/>
      <w:numFmt w:val="bullet"/>
      <w:lvlText w:val="•"/>
      <w:lvlJc w:val="left"/>
      <w:pPr>
        <w:tabs>
          <w:tab w:val="num" w:pos="5040"/>
        </w:tabs>
        <w:ind w:left="5040" w:hanging="360"/>
      </w:pPr>
      <w:rPr>
        <w:rFonts w:ascii="Arial" w:hAnsi="Arial" w:hint="default"/>
      </w:rPr>
    </w:lvl>
    <w:lvl w:ilvl="7" w:tplc="6B4A7890" w:tentative="1">
      <w:start w:val="1"/>
      <w:numFmt w:val="bullet"/>
      <w:lvlText w:val="•"/>
      <w:lvlJc w:val="left"/>
      <w:pPr>
        <w:tabs>
          <w:tab w:val="num" w:pos="5760"/>
        </w:tabs>
        <w:ind w:left="5760" w:hanging="360"/>
      </w:pPr>
      <w:rPr>
        <w:rFonts w:ascii="Arial" w:hAnsi="Arial" w:hint="default"/>
      </w:rPr>
    </w:lvl>
    <w:lvl w:ilvl="8" w:tplc="93BE8336"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62B2067"/>
    <w:multiLevelType w:val="hybridMultilevel"/>
    <w:tmpl w:val="9A24D784"/>
    <w:lvl w:ilvl="0" w:tplc="A4FCD9F2">
      <w:start w:val="1"/>
      <w:numFmt w:val="bullet"/>
      <w:lvlText w:val="•"/>
      <w:lvlJc w:val="left"/>
      <w:pPr>
        <w:tabs>
          <w:tab w:val="num" w:pos="720"/>
        </w:tabs>
        <w:ind w:left="720" w:hanging="360"/>
      </w:pPr>
      <w:rPr>
        <w:rFonts w:ascii="Arial" w:hAnsi="Arial" w:hint="default"/>
      </w:rPr>
    </w:lvl>
    <w:lvl w:ilvl="1" w:tplc="A2FE5282" w:tentative="1">
      <w:start w:val="1"/>
      <w:numFmt w:val="bullet"/>
      <w:lvlText w:val="•"/>
      <w:lvlJc w:val="left"/>
      <w:pPr>
        <w:tabs>
          <w:tab w:val="num" w:pos="1440"/>
        </w:tabs>
        <w:ind w:left="1440" w:hanging="360"/>
      </w:pPr>
      <w:rPr>
        <w:rFonts w:ascii="Arial" w:hAnsi="Arial" w:hint="default"/>
      </w:rPr>
    </w:lvl>
    <w:lvl w:ilvl="2" w:tplc="99049CCA" w:tentative="1">
      <w:start w:val="1"/>
      <w:numFmt w:val="bullet"/>
      <w:lvlText w:val="•"/>
      <w:lvlJc w:val="left"/>
      <w:pPr>
        <w:tabs>
          <w:tab w:val="num" w:pos="2160"/>
        </w:tabs>
        <w:ind w:left="2160" w:hanging="360"/>
      </w:pPr>
      <w:rPr>
        <w:rFonts w:ascii="Arial" w:hAnsi="Arial" w:hint="default"/>
      </w:rPr>
    </w:lvl>
    <w:lvl w:ilvl="3" w:tplc="5C769A5E" w:tentative="1">
      <w:start w:val="1"/>
      <w:numFmt w:val="bullet"/>
      <w:lvlText w:val="•"/>
      <w:lvlJc w:val="left"/>
      <w:pPr>
        <w:tabs>
          <w:tab w:val="num" w:pos="2880"/>
        </w:tabs>
        <w:ind w:left="2880" w:hanging="360"/>
      </w:pPr>
      <w:rPr>
        <w:rFonts w:ascii="Arial" w:hAnsi="Arial" w:hint="default"/>
      </w:rPr>
    </w:lvl>
    <w:lvl w:ilvl="4" w:tplc="8068B72C" w:tentative="1">
      <w:start w:val="1"/>
      <w:numFmt w:val="bullet"/>
      <w:lvlText w:val="•"/>
      <w:lvlJc w:val="left"/>
      <w:pPr>
        <w:tabs>
          <w:tab w:val="num" w:pos="3600"/>
        </w:tabs>
        <w:ind w:left="3600" w:hanging="360"/>
      </w:pPr>
      <w:rPr>
        <w:rFonts w:ascii="Arial" w:hAnsi="Arial" w:hint="default"/>
      </w:rPr>
    </w:lvl>
    <w:lvl w:ilvl="5" w:tplc="9D28A756" w:tentative="1">
      <w:start w:val="1"/>
      <w:numFmt w:val="bullet"/>
      <w:lvlText w:val="•"/>
      <w:lvlJc w:val="left"/>
      <w:pPr>
        <w:tabs>
          <w:tab w:val="num" w:pos="4320"/>
        </w:tabs>
        <w:ind w:left="4320" w:hanging="360"/>
      </w:pPr>
      <w:rPr>
        <w:rFonts w:ascii="Arial" w:hAnsi="Arial" w:hint="default"/>
      </w:rPr>
    </w:lvl>
    <w:lvl w:ilvl="6" w:tplc="1E700122" w:tentative="1">
      <w:start w:val="1"/>
      <w:numFmt w:val="bullet"/>
      <w:lvlText w:val="•"/>
      <w:lvlJc w:val="left"/>
      <w:pPr>
        <w:tabs>
          <w:tab w:val="num" w:pos="5040"/>
        </w:tabs>
        <w:ind w:left="5040" w:hanging="360"/>
      </w:pPr>
      <w:rPr>
        <w:rFonts w:ascii="Arial" w:hAnsi="Arial" w:hint="default"/>
      </w:rPr>
    </w:lvl>
    <w:lvl w:ilvl="7" w:tplc="F23206A2" w:tentative="1">
      <w:start w:val="1"/>
      <w:numFmt w:val="bullet"/>
      <w:lvlText w:val="•"/>
      <w:lvlJc w:val="left"/>
      <w:pPr>
        <w:tabs>
          <w:tab w:val="num" w:pos="5760"/>
        </w:tabs>
        <w:ind w:left="5760" w:hanging="360"/>
      </w:pPr>
      <w:rPr>
        <w:rFonts w:ascii="Arial" w:hAnsi="Arial" w:hint="default"/>
      </w:rPr>
    </w:lvl>
    <w:lvl w:ilvl="8" w:tplc="BE50B7D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70F51B7"/>
    <w:multiLevelType w:val="multilevel"/>
    <w:tmpl w:val="5172E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71B5EDA"/>
    <w:multiLevelType w:val="hybridMultilevel"/>
    <w:tmpl w:val="2E0CE0F2"/>
    <w:lvl w:ilvl="0" w:tplc="496E96DC">
      <w:start w:val="1"/>
      <w:numFmt w:val="bullet"/>
      <w:lvlText w:val="•"/>
      <w:lvlJc w:val="left"/>
      <w:pPr>
        <w:tabs>
          <w:tab w:val="num" w:pos="720"/>
        </w:tabs>
        <w:ind w:left="720" w:hanging="360"/>
      </w:pPr>
      <w:rPr>
        <w:rFonts w:ascii="Arial" w:hAnsi="Arial" w:hint="default"/>
      </w:rPr>
    </w:lvl>
    <w:lvl w:ilvl="1" w:tplc="F21A95E8" w:tentative="1">
      <w:start w:val="1"/>
      <w:numFmt w:val="bullet"/>
      <w:lvlText w:val="•"/>
      <w:lvlJc w:val="left"/>
      <w:pPr>
        <w:tabs>
          <w:tab w:val="num" w:pos="1440"/>
        </w:tabs>
        <w:ind w:left="1440" w:hanging="360"/>
      </w:pPr>
      <w:rPr>
        <w:rFonts w:ascii="Arial" w:hAnsi="Arial" w:hint="default"/>
      </w:rPr>
    </w:lvl>
    <w:lvl w:ilvl="2" w:tplc="59B4D2B8" w:tentative="1">
      <w:start w:val="1"/>
      <w:numFmt w:val="bullet"/>
      <w:lvlText w:val="•"/>
      <w:lvlJc w:val="left"/>
      <w:pPr>
        <w:tabs>
          <w:tab w:val="num" w:pos="2160"/>
        </w:tabs>
        <w:ind w:left="2160" w:hanging="360"/>
      </w:pPr>
      <w:rPr>
        <w:rFonts w:ascii="Arial" w:hAnsi="Arial" w:hint="default"/>
      </w:rPr>
    </w:lvl>
    <w:lvl w:ilvl="3" w:tplc="5344BFA6" w:tentative="1">
      <w:start w:val="1"/>
      <w:numFmt w:val="bullet"/>
      <w:lvlText w:val="•"/>
      <w:lvlJc w:val="left"/>
      <w:pPr>
        <w:tabs>
          <w:tab w:val="num" w:pos="2880"/>
        </w:tabs>
        <w:ind w:left="2880" w:hanging="360"/>
      </w:pPr>
      <w:rPr>
        <w:rFonts w:ascii="Arial" w:hAnsi="Arial" w:hint="default"/>
      </w:rPr>
    </w:lvl>
    <w:lvl w:ilvl="4" w:tplc="E2AA181A" w:tentative="1">
      <w:start w:val="1"/>
      <w:numFmt w:val="bullet"/>
      <w:lvlText w:val="•"/>
      <w:lvlJc w:val="left"/>
      <w:pPr>
        <w:tabs>
          <w:tab w:val="num" w:pos="3600"/>
        </w:tabs>
        <w:ind w:left="3600" w:hanging="360"/>
      </w:pPr>
      <w:rPr>
        <w:rFonts w:ascii="Arial" w:hAnsi="Arial" w:hint="default"/>
      </w:rPr>
    </w:lvl>
    <w:lvl w:ilvl="5" w:tplc="E8164B2E" w:tentative="1">
      <w:start w:val="1"/>
      <w:numFmt w:val="bullet"/>
      <w:lvlText w:val="•"/>
      <w:lvlJc w:val="left"/>
      <w:pPr>
        <w:tabs>
          <w:tab w:val="num" w:pos="4320"/>
        </w:tabs>
        <w:ind w:left="4320" w:hanging="360"/>
      </w:pPr>
      <w:rPr>
        <w:rFonts w:ascii="Arial" w:hAnsi="Arial" w:hint="default"/>
      </w:rPr>
    </w:lvl>
    <w:lvl w:ilvl="6" w:tplc="855474FC" w:tentative="1">
      <w:start w:val="1"/>
      <w:numFmt w:val="bullet"/>
      <w:lvlText w:val="•"/>
      <w:lvlJc w:val="left"/>
      <w:pPr>
        <w:tabs>
          <w:tab w:val="num" w:pos="5040"/>
        </w:tabs>
        <w:ind w:left="5040" w:hanging="360"/>
      </w:pPr>
      <w:rPr>
        <w:rFonts w:ascii="Arial" w:hAnsi="Arial" w:hint="default"/>
      </w:rPr>
    </w:lvl>
    <w:lvl w:ilvl="7" w:tplc="5F20CE50" w:tentative="1">
      <w:start w:val="1"/>
      <w:numFmt w:val="bullet"/>
      <w:lvlText w:val="•"/>
      <w:lvlJc w:val="left"/>
      <w:pPr>
        <w:tabs>
          <w:tab w:val="num" w:pos="5760"/>
        </w:tabs>
        <w:ind w:left="5760" w:hanging="360"/>
      </w:pPr>
      <w:rPr>
        <w:rFonts w:ascii="Arial" w:hAnsi="Arial" w:hint="default"/>
      </w:rPr>
    </w:lvl>
    <w:lvl w:ilvl="8" w:tplc="60AC1F4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5A79260E"/>
    <w:multiLevelType w:val="multilevel"/>
    <w:tmpl w:val="208E4D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7DE35173"/>
    <w:multiLevelType w:val="multilevel"/>
    <w:tmpl w:val="044887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74362124">
    <w:abstractNumId w:val="2"/>
  </w:num>
  <w:num w:numId="2" w16cid:durableId="973490881">
    <w:abstractNumId w:val="4"/>
  </w:num>
  <w:num w:numId="3" w16cid:durableId="86973921">
    <w:abstractNumId w:val="5"/>
  </w:num>
  <w:num w:numId="4" w16cid:durableId="1398211274">
    <w:abstractNumId w:val="1"/>
  </w:num>
  <w:num w:numId="5" w16cid:durableId="919944415">
    <w:abstractNumId w:val="3"/>
  </w:num>
  <w:num w:numId="6" w16cid:durableId="72209453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0418"/>
    <w:rsid w:val="00045377"/>
    <w:rsid w:val="000B25D2"/>
    <w:rsid w:val="000D070F"/>
    <w:rsid w:val="001D67E3"/>
    <w:rsid w:val="001F6F10"/>
    <w:rsid w:val="005D0056"/>
    <w:rsid w:val="00653A04"/>
    <w:rsid w:val="006D7C03"/>
    <w:rsid w:val="006F38F7"/>
    <w:rsid w:val="007F2FE1"/>
    <w:rsid w:val="00815CE4"/>
    <w:rsid w:val="008614E1"/>
    <w:rsid w:val="00B155E7"/>
    <w:rsid w:val="00BA0418"/>
    <w:rsid w:val="00C708B2"/>
    <w:rsid w:val="00CD1576"/>
    <w:rsid w:val="00D87576"/>
    <w:rsid w:val="00E63F2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3C668810"/>
  <w15:chartTrackingRefBased/>
  <w15:docId w15:val="{7177C920-A541-435E-B844-26E6B55ADF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BA0418"/>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8614E1"/>
    <w:rPr>
      <w:color w:val="0000FF"/>
      <w:u w:val="single"/>
    </w:rPr>
  </w:style>
  <w:style w:type="character" w:styleId="Strong">
    <w:name w:val="Strong"/>
    <w:basedOn w:val="DefaultParagraphFont"/>
    <w:uiPriority w:val="22"/>
    <w:qFormat/>
    <w:rsid w:val="00045377"/>
    <w:rPr>
      <w:b/>
      <w:bCs/>
    </w:rPr>
  </w:style>
  <w:style w:type="character" w:styleId="UnresolvedMention">
    <w:name w:val="Unresolved Mention"/>
    <w:basedOn w:val="DefaultParagraphFont"/>
    <w:uiPriority w:val="99"/>
    <w:semiHidden/>
    <w:unhideWhenUsed/>
    <w:rsid w:val="00B155E7"/>
    <w:rPr>
      <w:color w:val="605E5C"/>
      <w:shd w:val="clear" w:color="auto" w:fill="E1DFDD"/>
    </w:rPr>
  </w:style>
  <w:style w:type="character" w:customStyle="1" w:styleId="wrapped-field">
    <w:name w:val="wrapped-field"/>
    <w:basedOn w:val="DefaultParagraphFont"/>
    <w:rsid w:val="00CD157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858885">
      <w:bodyDiv w:val="1"/>
      <w:marLeft w:val="0"/>
      <w:marRight w:val="0"/>
      <w:marTop w:val="0"/>
      <w:marBottom w:val="0"/>
      <w:divBdr>
        <w:top w:val="none" w:sz="0" w:space="0" w:color="auto"/>
        <w:left w:val="none" w:sz="0" w:space="0" w:color="auto"/>
        <w:bottom w:val="none" w:sz="0" w:space="0" w:color="auto"/>
        <w:right w:val="none" w:sz="0" w:space="0" w:color="auto"/>
      </w:divBdr>
    </w:div>
    <w:div w:id="785347403">
      <w:bodyDiv w:val="1"/>
      <w:marLeft w:val="0"/>
      <w:marRight w:val="0"/>
      <w:marTop w:val="0"/>
      <w:marBottom w:val="0"/>
      <w:divBdr>
        <w:top w:val="none" w:sz="0" w:space="0" w:color="auto"/>
        <w:left w:val="none" w:sz="0" w:space="0" w:color="auto"/>
        <w:bottom w:val="none" w:sz="0" w:space="0" w:color="auto"/>
        <w:right w:val="none" w:sz="0" w:space="0" w:color="auto"/>
      </w:divBdr>
    </w:div>
    <w:div w:id="1086733144">
      <w:bodyDiv w:val="1"/>
      <w:marLeft w:val="0"/>
      <w:marRight w:val="0"/>
      <w:marTop w:val="0"/>
      <w:marBottom w:val="0"/>
      <w:divBdr>
        <w:top w:val="none" w:sz="0" w:space="0" w:color="auto"/>
        <w:left w:val="none" w:sz="0" w:space="0" w:color="auto"/>
        <w:bottom w:val="none" w:sz="0" w:space="0" w:color="auto"/>
        <w:right w:val="none" w:sz="0" w:space="0" w:color="auto"/>
      </w:divBdr>
    </w:div>
    <w:div w:id="1109400131">
      <w:bodyDiv w:val="1"/>
      <w:marLeft w:val="0"/>
      <w:marRight w:val="0"/>
      <w:marTop w:val="0"/>
      <w:marBottom w:val="0"/>
      <w:divBdr>
        <w:top w:val="none" w:sz="0" w:space="0" w:color="auto"/>
        <w:left w:val="none" w:sz="0" w:space="0" w:color="auto"/>
        <w:bottom w:val="none" w:sz="0" w:space="0" w:color="auto"/>
        <w:right w:val="none" w:sz="0" w:space="0" w:color="auto"/>
      </w:divBdr>
      <w:divsChild>
        <w:div w:id="1283532870">
          <w:marLeft w:val="360"/>
          <w:marRight w:val="0"/>
          <w:marTop w:val="200"/>
          <w:marBottom w:val="0"/>
          <w:divBdr>
            <w:top w:val="none" w:sz="0" w:space="0" w:color="auto"/>
            <w:left w:val="none" w:sz="0" w:space="0" w:color="auto"/>
            <w:bottom w:val="none" w:sz="0" w:space="0" w:color="auto"/>
            <w:right w:val="none" w:sz="0" w:space="0" w:color="auto"/>
          </w:divBdr>
        </w:div>
        <w:div w:id="779648027">
          <w:marLeft w:val="360"/>
          <w:marRight w:val="0"/>
          <w:marTop w:val="200"/>
          <w:marBottom w:val="0"/>
          <w:divBdr>
            <w:top w:val="none" w:sz="0" w:space="0" w:color="auto"/>
            <w:left w:val="none" w:sz="0" w:space="0" w:color="auto"/>
            <w:bottom w:val="none" w:sz="0" w:space="0" w:color="auto"/>
            <w:right w:val="none" w:sz="0" w:space="0" w:color="auto"/>
          </w:divBdr>
        </w:div>
        <w:div w:id="1996496104">
          <w:marLeft w:val="360"/>
          <w:marRight w:val="0"/>
          <w:marTop w:val="200"/>
          <w:marBottom w:val="0"/>
          <w:divBdr>
            <w:top w:val="none" w:sz="0" w:space="0" w:color="auto"/>
            <w:left w:val="none" w:sz="0" w:space="0" w:color="auto"/>
            <w:bottom w:val="none" w:sz="0" w:space="0" w:color="auto"/>
            <w:right w:val="none" w:sz="0" w:space="0" w:color="auto"/>
          </w:divBdr>
        </w:div>
        <w:div w:id="1508056997">
          <w:marLeft w:val="360"/>
          <w:marRight w:val="0"/>
          <w:marTop w:val="200"/>
          <w:marBottom w:val="0"/>
          <w:divBdr>
            <w:top w:val="none" w:sz="0" w:space="0" w:color="auto"/>
            <w:left w:val="none" w:sz="0" w:space="0" w:color="auto"/>
            <w:bottom w:val="none" w:sz="0" w:space="0" w:color="auto"/>
            <w:right w:val="none" w:sz="0" w:space="0" w:color="auto"/>
          </w:divBdr>
        </w:div>
        <w:div w:id="78986939">
          <w:marLeft w:val="360"/>
          <w:marRight w:val="0"/>
          <w:marTop w:val="200"/>
          <w:marBottom w:val="0"/>
          <w:divBdr>
            <w:top w:val="none" w:sz="0" w:space="0" w:color="auto"/>
            <w:left w:val="none" w:sz="0" w:space="0" w:color="auto"/>
            <w:bottom w:val="none" w:sz="0" w:space="0" w:color="auto"/>
            <w:right w:val="none" w:sz="0" w:space="0" w:color="auto"/>
          </w:divBdr>
        </w:div>
        <w:div w:id="2095055913">
          <w:marLeft w:val="360"/>
          <w:marRight w:val="0"/>
          <w:marTop w:val="200"/>
          <w:marBottom w:val="0"/>
          <w:divBdr>
            <w:top w:val="none" w:sz="0" w:space="0" w:color="auto"/>
            <w:left w:val="none" w:sz="0" w:space="0" w:color="auto"/>
            <w:bottom w:val="none" w:sz="0" w:space="0" w:color="auto"/>
            <w:right w:val="none" w:sz="0" w:space="0" w:color="auto"/>
          </w:divBdr>
        </w:div>
        <w:div w:id="633103032">
          <w:marLeft w:val="360"/>
          <w:marRight w:val="0"/>
          <w:marTop w:val="200"/>
          <w:marBottom w:val="0"/>
          <w:divBdr>
            <w:top w:val="none" w:sz="0" w:space="0" w:color="auto"/>
            <w:left w:val="none" w:sz="0" w:space="0" w:color="auto"/>
            <w:bottom w:val="none" w:sz="0" w:space="0" w:color="auto"/>
            <w:right w:val="none" w:sz="0" w:space="0" w:color="auto"/>
          </w:divBdr>
        </w:div>
      </w:divsChild>
    </w:div>
    <w:div w:id="1154838007">
      <w:bodyDiv w:val="1"/>
      <w:marLeft w:val="0"/>
      <w:marRight w:val="0"/>
      <w:marTop w:val="0"/>
      <w:marBottom w:val="0"/>
      <w:divBdr>
        <w:top w:val="none" w:sz="0" w:space="0" w:color="auto"/>
        <w:left w:val="none" w:sz="0" w:space="0" w:color="auto"/>
        <w:bottom w:val="none" w:sz="0" w:space="0" w:color="auto"/>
        <w:right w:val="none" w:sz="0" w:space="0" w:color="auto"/>
      </w:divBdr>
    </w:div>
    <w:div w:id="1867325567">
      <w:bodyDiv w:val="1"/>
      <w:marLeft w:val="0"/>
      <w:marRight w:val="0"/>
      <w:marTop w:val="0"/>
      <w:marBottom w:val="0"/>
      <w:divBdr>
        <w:top w:val="none" w:sz="0" w:space="0" w:color="auto"/>
        <w:left w:val="none" w:sz="0" w:space="0" w:color="auto"/>
        <w:bottom w:val="none" w:sz="0" w:space="0" w:color="auto"/>
        <w:right w:val="none" w:sz="0" w:space="0" w:color="auto"/>
      </w:divBdr>
    </w:div>
    <w:div w:id="1958025482">
      <w:bodyDiv w:val="1"/>
      <w:marLeft w:val="0"/>
      <w:marRight w:val="0"/>
      <w:marTop w:val="0"/>
      <w:marBottom w:val="0"/>
      <w:divBdr>
        <w:top w:val="none" w:sz="0" w:space="0" w:color="auto"/>
        <w:left w:val="none" w:sz="0" w:space="0" w:color="auto"/>
        <w:bottom w:val="none" w:sz="0" w:space="0" w:color="auto"/>
        <w:right w:val="none" w:sz="0" w:space="0" w:color="auto"/>
      </w:divBdr>
    </w:div>
    <w:div w:id="2124692698">
      <w:bodyDiv w:val="1"/>
      <w:marLeft w:val="0"/>
      <w:marRight w:val="0"/>
      <w:marTop w:val="0"/>
      <w:marBottom w:val="0"/>
      <w:divBdr>
        <w:top w:val="none" w:sz="0" w:space="0" w:color="auto"/>
        <w:left w:val="none" w:sz="0" w:space="0" w:color="auto"/>
        <w:bottom w:val="none" w:sz="0" w:space="0" w:color="auto"/>
        <w:right w:val="none" w:sz="0" w:space="0" w:color="auto"/>
      </w:divBdr>
      <w:divsChild>
        <w:div w:id="154955100">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hyperlink" Target="https://youtu.be/bXk3teJpzGU%20(13" TargetMode="External"/><Relationship Id="rId21" Type="http://schemas.openxmlformats.org/officeDocument/2006/relationships/image" Target="media/image15.png"/><Relationship Id="rId34" Type="http://schemas.openxmlformats.org/officeDocument/2006/relationships/image" Target="media/image28.jpeg"/><Relationship Id="rId42" Type="http://schemas.openxmlformats.org/officeDocument/2006/relationships/image" Target="media/image34.png"/><Relationship Id="rId47" Type="http://schemas.openxmlformats.org/officeDocument/2006/relationships/hyperlink" Target="https://youtu.be/sVxgYgKFa28" TargetMode="External"/><Relationship Id="rId50" Type="http://schemas.openxmlformats.org/officeDocument/2006/relationships/image" Target="media/image39.png"/><Relationship Id="rId55" Type="http://schemas.openxmlformats.org/officeDocument/2006/relationships/image" Target="media/image44.jpeg"/><Relationship Id="rId7" Type="http://schemas.openxmlformats.org/officeDocument/2006/relationships/oleObject" Target="embeddings/oleObject1.bin"/><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jpe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3.png"/><Relationship Id="rId45" Type="http://schemas.openxmlformats.org/officeDocument/2006/relationships/image" Target="media/image37.png"/><Relationship Id="rId53" Type="http://schemas.openxmlformats.org/officeDocument/2006/relationships/image" Target="media/image42.png"/><Relationship Id="rId5" Type="http://schemas.openxmlformats.org/officeDocument/2006/relationships/hyperlink" Target="https://www.msn.com/en-us/money/companies/two-seattle-friends-who-never-even-tried-van-life-made-320-000-last-year-turning-sprinter-vans-into-sleek-mobile-homes-and-renting-them-out-to-remote-workers-and-families/ss-AA1aYbGJ?ocid=entnewsntp&amp;cvid=7305aea0fb6745b082f10f04bcfbfb54&amp;ei=11" TargetMode="External"/><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5.png"/><Relationship Id="rId48" Type="http://schemas.openxmlformats.org/officeDocument/2006/relationships/hyperlink" Target="https://youtu.be/4gj0UZsY1iA" TargetMode="External"/><Relationship Id="rId56"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0.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38.png"/><Relationship Id="rId20" Type="http://schemas.openxmlformats.org/officeDocument/2006/relationships/image" Target="media/image14.png"/><Relationship Id="rId41" Type="http://schemas.openxmlformats.org/officeDocument/2006/relationships/hyperlink" Target="http://www.outpostvans.com" TargetMode="External"/><Relationship Id="rId54" Type="http://schemas.openxmlformats.org/officeDocument/2006/relationships/image" Target="media/image43.png"/><Relationship Id="rId1" Type="http://schemas.openxmlformats.org/officeDocument/2006/relationships/numbering" Target="numbering.xml"/><Relationship Id="rId6" Type="http://schemas.openxmlformats.org/officeDocument/2006/relationships/image" Target="media/image1.emf"/><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hyperlink" Target="https://youtu.be/fcpxJzuIdT0" TargetMode="External"/><Relationship Id="rId57" Type="http://schemas.openxmlformats.org/officeDocument/2006/relationships/theme" Target="theme/theme1.xml"/><Relationship Id="rId10" Type="http://schemas.openxmlformats.org/officeDocument/2006/relationships/image" Target="media/image4.png"/><Relationship Id="rId31" Type="http://schemas.openxmlformats.org/officeDocument/2006/relationships/image" Target="media/image25.jpeg"/><Relationship Id="rId44" Type="http://schemas.openxmlformats.org/officeDocument/2006/relationships/image" Target="media/image36.png"/><Relationship Id="rId52" Type="http://schemas.openxmlformats.org/officeDocument/2006/relationships/image" Target="media/image4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38</Pages>
  <Words>2000</Words>
  <Characters>11403</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Theodore N. Anderson</dc:creator>
  <cp:keywords/>
  <dc:description/>
  <cp:lastModifiedBy>Theodore N. Anderson</cp:lastModifiedBy>
  <cp:revision>2</cp:revision>
  <dcterms:created xsi:type="dcterms:W3CDTF">2024-05-09T13:19:00Z</dcterms:created>
  <dcterms:modified xsi:type="dcterms:W3CDTF">2024-05-09T13:19:00Z</dcterms:modified>
</cp:coreProperties>
</file>